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E631FB" w14:textId="77777777" w:rsidR="00302B0E" w:rsidRPr="009B707C" w:rsidRDefault="00302B0E" w:rsidP="00900F25">
      <w:pPr>
        <w:spacing w:line="240" w:lineRule="auto"/>
        <w:ind w:firstLine="709"/>
        <w:jc w:val="both"/>
        <w:rPr>
          <w:rFonts w:ascii="Times New Roman" w:hAnsi="Times New Roman" w:cs="Times New Roman"/>
          <w:b/>
        </w:rPr>
      </w:pPr>
    </w:p>
    <w:p w14:paraId="59EDA0BA" w14:textId="77777777" w:rsidR="00302B0E" w:rsidRPr="009B707C" w:rsidRDefault="00302B0E" w:rsidP="00900F25">
      <w:pPr>
        <w:spacing w:line="240" w:lineRule="auto"/>
        <w:ind w:firstLine="709"/>
        <w:jc w:val="both"/>
        <w:rPr>
          <w:rFonts w:ascii="Times New Roman" w:hAnsi="Times New Roman" w:cs="Times New Roman"/>
          <w:b/>
        </w:rPr>
      </w:pPr>
    </w:p>
    <w:p w14:paraId="6C20E309" w14:textId="6126A0F8" w:rsidR="00EA7377" w:rsidRDefault="00EA7377" w:rsidP="00900F25">
      <w:pPr>
        <w:pBdr>
          <w:bottom w:val="single" w:sz="4" w:space="1" w:color="auto"/>
        </w:pBdr>
        <w:spacing w:line="240" w:lineRule="auto"/>
        <w:ind w:firstLine="709"/>
        <w:jc w:val="center"/>
        <w:rPr>
          <w:rFonts w:ascii="Times New Roman" w:hAnsi="Times New Roman" w:cs="Times New Roman"/>
          <w:b/>
          <w:lang w:val="eu-ES"/>
        </w:rPr>
      </w:pPr>
      <w:r w:rsidRPr="00EA7377">
        <w:rPr>
          <w:rFonts w:ascii="Times New Roman" w:hAnsi="Times New Roman" w:cs="Times New Roman"/>
          <w:b/>
          <w:lang w:val="eu-ES"/>
        </w:rPr>
        <w:t>DEIALDIA, KULTUR TEKNIKARIEN LANPOSTUA ALDI BATERAKO KONTRATAZIOZ BETETZEKO IZANGAIEN ZERRENDA BAT OSATZEKO, HAUTAPROBEN BIDEZ, NAFARROAKO HAINBAT UDALETAN SORTZEN DIREN BEHARRAK BETETZEKO, HAIEN ARTEAN SINATUTAKO UDAL ARTEKO KUDEAKETA HITZARMENEAN OINARRITUTA.</w:t>
      </w:r>
    </w:p>
    <w:p w14:paraId="73603127" w14:textId="77777777" w:rsidR="00302B0E" w:rsidRPr="00EA7377" w:rsidRDefault="00302B0E" w:rsidP="00900F25">
      <w:pPr>
        <w:spacing w:line="240" w:lineRule="auto"/>
        <w:ind w:firstLine="709"/>
        <w:jc w:val="both"/>
        <w:rPr>
          <w:rFonts w:ascii="Times New Roman" w:hAnsi="Times New Roman" w:cs="Times New Roman"/>
          <w:b/>
          <w:lang w:val="eu-ES"/>
        </w:rPr>
      </w:pPr>
    </w:p>
    <w:p w14:paraId="73B03E5E" w14:textId="324DF6D8" w:rsidR="00302B0E" w:rsidRPr="00951185" w:rsidRDefault="00B84E53" w:rsidP="00900F25">
      <w:pPr>
        <w:spacing w:line="240" w:lineRule="auto"/>
        <w:ind w:firstLine="709"/>
        <w:jc w:val="both"/>
        <w:rPr>
          <w:rFonts w:ascii="Times New Roman" w:hAnsi="Times New Roman" w:cs="Times New Roman"/>
          <w:b/>
          <w:lang w:val="eu-ES"/>
        </w:rPr>
      </w:pPr>
      <w:r w:rsidRPr="00C04EBE">
        <w:rPr>
          <w:rFonts w:ascii="Times New Roman" w:hAnsi="Times New Roman" w:cs="Times New Roman"/>
          <w:b/>
          <w:lang w:val="eu-ES"/>
        </w:rPr>
        <w:t>1.- ARAU OROKORRAK.</w:t>
      </w:r>
    </w:p>
    <w:p w14:paraId="4B55A0B2" w14:textId="481A6CD6" w:rsidR="00302B0E" w:rsidRPr="00951185" w:rsidRDefault="004B2F32" w:rsidP="00900F25">
      <w:pPr>
        <w:spacing w:line="240" w:lineRule="auto"/>
        <w:ind w:firstLine="709"/>
        <w:jc w:val="both"/>
        <w:rPr>
          <w:rFonts w:ascii="Times New Roman" w:hAnsi="Times New Roman" w:cs="Times New Roman"/>
          <w:lang w:val="eu-ES"/>
        </w:rPr>
      </w:pPr>
      <w:r w:rsidRPr="00C04EBE">
        <w:rPr>
          <w:rFonts w:ascii="Times New Roman" w:hAnsi="Times New Roman" w:cs="Times New Roman"/>
          <w:lang w:val="eu-ES"/>
        </w:rPr>
        <w:t>Deialdi honen xedea da kultur teknikarien kontratazio-zerrenda sortzea Etxarri Aranazko Udalarekin Lankidetza</w:t>
      </w:r>
      <w:r w:rsidR="00C04EBE" w:rsidRPr="00C04EBE">
        <w:rPr>
          <w:rFonts w:ascii="Times New Roman" w:hAnsi="Times New Roman" w:cs="Times New Roman"/>
          <w:lang w:val="eu-ES"/>
        </w:rPr>
        <w:t>-</w:t>
      </w:r>
      <w:r w:rsidRPr="00C04EBE">
        <w:rPr>
          <w:rFonts w:ascii="Times New Roman" w:hAnsi="Times New Roman" w:cs="Times New Roman"/>
          <w:lang w:val="eu-ES"/>
        </w:rPr>
        <w:t xml:space="preserve">Hitzarmena sinatu zuten Nafarroako toki- erakundeetan aldi baterako aritzeko. </w:t>
      </w:r>
    </w:p>
    <w:p w14:paraId="2F02B2F1" w14:textId="59E23901" w:rsidR="00302B0E" w:rsidRPr="00951185" w:rsidRDefault="00302B0E" w:rsidP="00900F25">
      <w:pPr>
        <w:spacing w:line="240" w:lineRule="auto"/>
        <w:ind w:firstLine="709"/>
        <w:jc w:val="both"/>
        <w:rPr>
          <w:rFonts w:ascii="Times New Roman" w:hAnsi="Times New Roman" w:cs="Times New Roman"/>
          <w:lang w:val="eu-ES"/>
        </w:rPr>
      </w:pPr>
      <w:r w:rsidRPr="00951185">
        <w:rPr>
          <w:rFonts w:ascii="Times New Roman" w:hAnsi="Times New Roman" w:cs="Times New Roman"/>
          <w:lang w:val="eu-ES"/>
        </w:rPr>
        <w:t xml:space="preserve">1.2. </w:t>
      </w:r>
      <w:r w:rsidR="004B2F32" w:rsidRPr="00C04EBE">
        <w:rPr>
          <w:rFonts w:ascii="Times New Roman" w:hAnsi="Times New Roman" w:cs="Times New Roman"/>
          <w:lang w:val="eu-ES"/>
        </w:rPr>
        <w:t>Deialdi hau argitaratzean, honakoak dira toki-erakunde sinatzaileak:</w:t>
      </w:r>
      <w:r w:rsidRPr="00951185">
        <w:rPr>
          <w:rFonts w:ascii="Times New Roman" w:hAnsi="Times New Roman" w:cs="Times New Roman"/>
          <w:lang w:val="eu-ES"/>
        </w:rPr>
        <w:t xml:space="preserve"> </w:t>
      </w:r>
    </w:p>
    <w:p w14:paraId="15979F12" w14:textId="6B4A5E3C" w:rsidR="00302B0E" w:rsidRPr="00951185" w:rsidRDefault="004B2F32" w:rsidP="00900F25">
      <w:pPr>
        <w:spacing w:line="240" w:lineRule="auto"/>
        <w:ind w:firstLine="709"/>
        <w:jc w:val="both"/>
        <w:rPr>
          <w:rFonts w:ascii="Times New Roman" w:hAnsi="Times New Roman" w:cs="Times New Roman"/>
          <w:lang w:val="eu-ES"/>
        </w:rPr>
      </w:pPr>
      <w:r w:rsidRPr="00C04EBE">
        <w:rPr>
          <w:rFonts w:ascii="Times New Roman" w:hAnsi="Times New Roman" w:cs="Times New Roman"/>
          <w:lang w:val="eu-ES"/>
        </w:rPr>
        <w:t xml:space="preserve">Antsoaingo Udala, Aranguren Ibarreko Udala, Azagrako Udala, Berako Udala, Uharteko Udala, Leitzako Udala, Lesakako Udala, Lodosako Udala, Murchanteko Udala, Olaztiko Udala, Tafallako Udala, Valtierrako Udala, Vianako Udala, Zizur Nagusiko Udala, </w:t>
      </w:r>
      <w:proofErr w:type="spellStart"/>
      <w:r w:rsidRPr="00C04EBE">
        <w:rPr>
          <w:rFonts w:ascii="Times New Roman" w:hAnsi="Times New Roman" w:cs="Times New Roman"/>
          <w:lang w:val="eu-ES"/>
        </w:rPr>
        <w:t>Agoizko</w:t>
      </w:r>
      <w:proofErr w:type="spellEnd"/>
      <w:r w:rsidRPr="00C04EBE">
        <w:rPr>
          <w:rFonts w:ascii="Times New Roman" w:hAnsi="Times New Roman" w:cs="Times New Roman"/>
          <w:lang w:val="eu-ES"/>
        </w:rPr>
        <w:t xml:space="preserve"> Udala, Baztango Udala, Burlatako Udala eta Lizarrako Udala. </w:t>
      </w:r>
    </w:p>
    <w:p w14:paraId="3F1E45C7" w14:textId="325CFF38" w:rsidR="00302B0E" w:rsidRPr="00951185" w:rsidRDefault="00C04EBE" w:rsidP="00900F25">
      <w:pPr>
        <w:spacing w:line="240" w:lineRule="auto"/>
        <w:ind w:firstLine="709"/>
        <w:jc w:val="both"/>
        <w:rPr>
          <w:rFonts w:ascii="Times New Roman" w:hAnsi="Times New Roman" w:cs="Times New Roman"/>
          <w:lang w:val="eu-ES"/>
        </w:rPr>
      </w:pPr>
      <w:r w:rsidRPr="00C04EBE">
        <w:rPr>
          <w:rFonts w:ascii="Times New Roman" w:hAnsi="Times New Roman" w:cs="Times New Roman"/>
          <w:lang w:val="eu-ES"/>
        </w:rPr>
        <w:t>Lanpostuek B mailako lansaria izanen dute, uztailaren 4ko 158/1984 Foru Dekretuaren bidez onetsi zen lansarien behin-behineko erregelamenduan eta hura garatzen edo aldatzen duten gainerako xedapenetan ezarri bezala;</w:t>
      </w:r>
      <w:r w:rsidR="00302B0E" w:rsidRPr="00951185">
        <w:rPr>
          <w:rFonts w:ascii="Times New Roman" w:hAnsi="Times New Roman" w:cs="Times New Roman"/>
          <w:lang w:val="eu-ES"/>
        </w:rPr>
        <w:t xml:space="preserve"> </w:t>
      </w:r>
      <w:r w:rsidRPr="00C04EBE">
        <w:rPr>
          <w:rFonts w:ascii="Times New Roman" w:hAnsi="Times New Roman" w:cs="Times New Roman"/>
          <w:lang w:val="eu-ES"/>
        </w:rPr>
        <w:t>b</w:t>
      </w:r>
      <w:r w:rsidR="00D62BCE" w:rsidRPr="00C04EBE">
        <w:rPr>
          <w:rFonts w:ascii="Times New Roman" w:hAnsi="Times New Roman" w:cs="Times New Roman"/>
          <w:lang w:val="eu-ES"/>
        </w:rPr>
        <w:t xml:space="preserve">aita kontratua egiten duen toki-erakundearen plantilla organikoan ezarritako osagarriak ere. </w:t>
      </w:r>
    </w:p>
    <w:p w14:paraId="0767CC6C" w14:textId="0CAB60BC" w:rsidR="00302B0E" w:rsidRPr="00951185" w:rsidRDefault="00302B0E" w:rsidP="00900F25">
      <w:pPr>
        <w:spacing w:line="240" w:lineRule="auto"/>
        <w:ind w:firstLine="709"/>
        <w:jc w:val="both"/>
        <w:rPr>
          <w:rFonts w:ascii="Times New Roman" w:hAnsi="Times New Roman" w:cs="Times New Roman"/>
          <w:lang w:val="eu-ES"/>
        </w:rPr>
      </w:pPr>
      <w:r w:rsidRPr="00951185">
        <w:rPr>
          <w:rFonts w:ascii="Times New Roman" w:hAnsi="Times New Roman" w:cs="Times New Roman"/>
          <w:lang w:val="eu-ES"/>
        </w:rPr>
        <w:t xml:space="preserve">1.3. </w:t>
      </w:r>
      <w:r w:rsidR="00B84E53" w:rsidRPr="00C04EBE">
        <w:rPr>
          <w:rFonts w:ascii="Times New Roman" w:hAnsi="Times New Roman" w:cs="Times New Roman"/>
          <w:lang w:val="eu-ES"/>
        </w:rPr>
        <w:t>Lanaldia zerbitzuaren beharretara egokituko da, eta administrazio organo eskudun</w:t>
      </w:r>
      <w:r w:rsidR="00D62BCE" w:rsidRPr="00C04EBE">
        <w:rPr>
          <w:rFonts w:ascii="Times New Roman" w:hAnsi="Times New Roman" w:cs="Times New Roman"/>
          <w:lang w:val="eu-ES"/>
        </w:rPr>
        <w:t>ak</w:t>
      </w:r>
      <w:r w:rsidR="00B84E53" w:rsidRPr="00C04EBE">
        <w:rPr>
          <w:rFonts w:ascii="Times New Roman" w:hAnsi="Times New Roman" w:cs="Times New Roman"/>
          <w:lang w:val="eu-ES"/>
        </w:rPr>
        <w:t xml:space="preserve"> noiznahi aldatu ahalko du.</w:t>
      </w:r>
    </w:p>
    <w:p w14:paraId="3419F8A4" w14:textId="77777777" w:rsidR="00302B0E" w:rsidRPr="00951185" w:rsidRDefault="00302B0E" w:rsidP="00900F25">
      <w:pPr>
        <w:spacing w:line="240" w:lineRule="auto"/>
        <w:ind w:firstLine="709"/>
        <w:jc w:val="both"/>
        <w:rPr>
          <w:rFonts w:ascii="Times New Roman" w:hAnsi="Times New Roman" w:cs="Times New Roman"/>
          <w:lang w:val="eu-ES"/>
        </w:rPr>
      </w:pPr>
    </w:p>
    <w:p w14:paraId="63648843" w14:textId="21556E92" w:rsidR="00302B0E" w:rsidRPr="00951185" w:rsidRDefault="00302B0E" w:rsidP="00900F25">
      <w:pPr>
        <w:spacing w:line="240" w:lineRule="auto"/>
        <w:ind w:firstLine="709"/>
        <w:jc w:val="both"/>
        <w:rPr>
          <w:rFonts w:ascii="Times New Roman" w:hAnsi="Times New Roman" w:cs="Times New Roman"/>
          <w:b/>
          <w:bCs/>
          <w:lang w:val="eu-ES"/>
        </w:rPr>
      </w:pPr>
      <w:r w:rsidRPr="00951185">
        <w:rPr>
          <w:rFonts w:ascii="Times New Roman" w:hAnsi="Times New Roman" w:cs="Times New Roman"/>
          <w:b/>
          <w:bCs/>
          <w:lang w:val="eu-ES"/>
        </w:rPr>
        <w:t xml:space="preserve">2. </w:t>
      </w:r>
      <w:r w:rsidR="00B84E53" w:rsidRPr="00C04EBE">
        <w:rPr>
          <w:rFonts w:ascii="Times New Roman" w:hAnsi="Times New Roman" w:cs="Times New Roman"/>
          <w:b/>
          <w:bCs/>
          <w:lang w:val="eu-ES"/>
        </w:rPr>
        <w:t>BETE BEHARR</w:t>
      </w:r>
      <w:r w:rsidR="00C04EBE" w:rsidRPr="00C04EBE">
        <w:rPr>
          <w:rFonts w:ascii="Times New Roman" w:hAnsi="Times New Roman" w:cs="Times New Roman"/>
          <w:b/>
          <w:bCs/>
          <w:lang w:val="eu-ES"/>
        </w:rPr>
        <w:t>AK</w:t>
      </w:r>
    </w:p>
    <w:p w14:paraId="22CC66A1" w14:textId="6C55D491" w:rsidR="00302B0E" w:rsidRPr="00951185" w:rsidRDefault="00302B0E" w:rsidP="00900F25">
      <w:pPr>
        <w:spacing w:line="240" w:lineRule="auto"/>
        <w:ind w:firstLine="709"/>
        <w:jc w:val="both"/>
        <w:rPr>
          <w:rFonts w:ascii="Times New Roman" w:hAnsi="Times New Roman" w:cs="Times New Roman"/>
          <w:lang w:val="eu-ES"/>
        </w:rPr>
      </w:pPr>
      <w:r w:rsidRPr="00951185">
        <w:rPr>
          <w:rFonts w:ascii="Times New Roman" w:hAnsi="Times New Roman" w:cs="Times New Roman"/>
          <w:lang w:val="eu-ES"/>
        </w:rPr>
        <w:t xml:space="preserve">2.1. </w:t>
      </w:r>
      <w:r w:rsidR="00C04EBE" w:rsidRPr="00C04EBE">
        <w:rPr>
          <w:rFonts w:ascii="Times New Roman" w:hAnsi="Times New Roman" w:cs="Times New Roman"/>
          <w:lang w:val="eu-ES"/>
        </w:rPr>
        <w:t>Ekintza-plangintzak proposatzea, esleitutako azpiegitura edo kultura-guneetarako.</w:t>
      </w:r>
    </w:p>
    <w:p w14:paraId="168A04BC" w14:textId="34B4AD7D" w:rsidR="00302B0E" w:rsidRPr="00951185" w:rsidRDefault="00302B0E" w:rsidP="00900F25">
      <w:pPr>
        <w:spacing w:line="240" w:lineRule="auto"/>
        <w:ind w:firstLine="709"/>
        <w:jc w:val="both"/>
        <w:rPr>
          <w:rFonts w:ascii="Times New Roman" w:hAnsi="Times New Roman" w:cs="Times New Roman"/>
          <w:lang w:val="eu-ES"/>
        </w:rPr>
      </w:pPr>
      <w:r w:rsidRPr="00951185">
        <w:rPr>
          <w:rFonts w:ascii="Times New Roman" w:hAnsi="Times New Roman" w:cs="Times New Roman"/>
          <w:lang w:val="eu-ES"/>
        </w:rPr>
        <w:t xml:space="preserve">2.2. </w:t>
      </w:r>
      <w:r w:rsidR="00C04EBE" w:rsidRPr="00C04EBE">
        <w:rPr>
          <w:rFonts w:ascii="Times New Roman" w:hAnsi="Times New Roman" w:cs="Times New Roman"/>
          <w:lang w:val="eu-ES"/>
        </w:rPr>
        <w:t>Planifikatutako helburuak betetzeko esleitutako aurrekontua aplikatzea.</w:t>
      </w:r>
    </w:p>
    <w:p w14:paraId="47E45665" w14:textId="7EC978D7" w:rsidR="00302B0E" w:rsidRPr="00951185" w:rsidRDefault="00302B0E" w:rsidP="00900F25">
      <w:pPr>
        <w:spacing w:line="240" w:lineRule="auto"/>
        <w:ind w:firstLine="709"/>
        <w:jc w:val="both"/>
        <w:rPr>
          <w:rFonts w:ascii="Times New Roman" w:hAnsi="Times New Roman" w:cs="Times New Roman"/>
          <w:lang w:val="eu-ES"/>
        </w:rPr>
      </w:pPr>
      <w:r w:rsidRPr="00951185">
        <w:rPr>
          <w:rFonts w:ascii="Times New Roman" w:hAnsi="Times New Roman" w:cs="Times New Roman"/>
          <w:lang w:val="eu-ES"/>
        </w:rPr>
        <w:t xml:space="preserve">2.3. </w:t>
      </w:r>
      <w:r w:rsidR="00C04EBE" w:rsidRPr="00C04EBE">
        <w:rPr>
          <w:rFonts w:ascii="Times New Roman" w:hAnsi="Times New Roman" w:cs="Times New Roman"/>
          <w:lang w:val="eu-ES"/>
        </w:rPr>
        <w:t xml:space="preserve">Laguntzak eta </w:t>
      </w:r>
      <w:proofErr w:type="spellStart"/>
      <w:r w:rsidR="00C04EBE" w:rsidRPr="00C04EBE">
        <w:rPr>
          <w:rFonts w:ascii="Times New Roman" w:hAnsi="Times New Roman" w:cs="Times New Roman"/>
          <w:lang w:val="eu-ES"/>
        </w:rPr>
        <w:t>dirulaguntzak</w:t>
      </w:r>
      <w:proofErr w:type="spellEnd"/>
      <w:r w:rsidR="00C04EBE" w:rsidRPr="00C04EBE">
        <w:rPr>
          <w:rFonts w:ascii="Times New Roman" w:hAnsi="Times New Roman" w:cs="Times New Roman"/>
          <w:lang w:val="eu-ES"/>
        </w:rPr>
        <w:t xml:space="preserve"> prestatzea eta kontrolatzea, bai eta haiek behar bezala inbertitzen direla zaintzea ere.</w:t>
      </w:r>
    </w:p>
    <w:p w14:paraId="1DD34014" w14:textId="02441C62" w:rsidR="00302B0E" w:rsidRPr="00951185" w:rsidRDefault="00302B0E" w:rsidP="00900F25">
      <w:pPr>
        <w:spacing w:line="240" w:lineRule="auto"/>
        <w:ind w:firstLine="709"/>
        <w:jc w:val="both"/>
        <w:rPr>
          <w:rFonts w:ascii="Times New Roman" w:hAnsi="Times New Roman" w:cs="Times New Roman"/>
          <w:lang w:val="eu-ES"/>
        </w:rPr>
      </w:pPr>
      <w:r w:rsidRPr="00951185">
        <w:rPr>
          <w:rFonts w:ascii="Times New Roman" w:hAnsi="Times New Roman" w:cs="Times New Roman"/>
          <w:lang w:val="eu-ES"/>
        </w:rPr>
        <w:t xml:space="preserve">2.4. </w:t>
      </w:r>
      <w:r w:rsidR="00C04EBE" w:rsidRPr="00C04EBE">
        <w:rPr>
          <w:rFonts w:ascii="Times New Roman" w:hAnsi="Times New Roman" w:cs="Times New Roman"/>
          <w:lang w:val="eu-ES"/>
        </w:rPr>
        <w:t xml:space="preserve">Kultura-proposamenak egitea, hautemandako beharretatik sortutakoak, eta erabiltzaileek egindako eskaerak ebaztea, bere </w:t>
      </w:r>
      <w:proofErr w:type="spellStart"/>
      <w:r w:rsidR="00C04EBE" w:rsidRPr="00C04EBE">
        <w:rPr>
          <w:rFonts w:ascii="Times New Roman" w:hAnsi="Times New Roman" w:cs="Times New Roman"/>
          <w:lang w:val="eu-ES"/>
        </w:rPr>
        <w:t>eskumenekoak</w:t>
      </w:r>
      <w:proofErr w:type="spellEnd"/>
      <w:r w:rsidR="00C04EBE" w:rsidRPr="00C04EBE">
        <w:rPr>
          <w:rFonts w:ascii="Times New Roman" w:hAnsi="Times New Roman" w:cs="Times New Roman"/>
          <w:lang w:val="eu-ES"/>
        </w:rPr>
        <w:t xml:space="preserve"> badira.</w:t>
      </w:r>
    </w:p>
    <w:p w14:paraId="4C4DFB82" w14:textId="7AAF4EDB" w:rsidR="00302B0E" w:rsidRPr="00951185" w:rsidRDefault="00302B0E" w:rsidP="00900F25">
      <w:pPr>
        <w:spacing w:line="240" w:lineRule="auto"/>
        <w:ind w:firstLine="709"/>
        <w:jc w:val="both"/>
        <w:rPr>
          <w:rFonts w:ascii="Times New Roman" w:hAnsi="Times New Roman" w:cs="Times New Roman"/>
          <w:lang w:val="eu-ES"/>
        </w:rPr>
      </w:pPr>
      <w:r w:rsidRPr="00951185">
        <w:rPr>
          <w:rFonts w:ascii="Times New Roman" w:hAnsi="Times New Roman" w:cs="Times New Roman"/>
          <w:lang w:val="eu-ES"/>
        </w:rPr>
        <w:t xml:space="preserve">2.5. </w:t>
      </w:r>
      <w:r w:rsidR="00C04EBE" w:rsidRPr="00C04EBE">
        <w:rPr>
          <w:rFonts w:ascii="Times New Roman" w:hAnsi="Times New Roman" w:cs="Times New Roman"/>
          <w:lang w:val="eu-ES"/>
        </w:rPr>
        <w:t>Aldaketak proposatzea bere ardurapeko esku-hartze kulturaleko programen eta proiektuen plangintzak garatzean.</w:t>
      </w:r>
    </w:p>
    <w:p w14:paraId="66B68590" w14:textId="3A81D467" w:rsidR="00302B0E" w:rsidRPr="00951185" w:rsidRDefault="00302B0E" w:rsidP="00900F25">
      <w:pPr>
        <w:spacing w:line="240" w:lineRule="auto"/>
        <w:ind w:firstLine="709"/>
        <w:jc w:val="both"/>
        <w:rPr>
          <w:rFonts w:ascii="Times New Roman" w:hAnsi="Times New Roman" w:cs="Times New Roman"/>
          <w:lang w:val="eu-ES"/>
        </w:rPr>
      </w:pPr>
      <w:r w:rsidRPr="00951185">
        <w:rPr>
          <w:rFonts w:ascii="Times New Roman" w:hAnsi="Times New Roman" w:cs="Times New Roman"/>
          <w:lang w:val="eu-ES"/>
        </w:rPr>
        <w:t xml:space="preserve">2.6. </w:t>
      </w:r>
      <w:r w:rsidR="00BE0884" w:rsidRPr="00C04EBE">
        <w:rPr>
          <w:rFonts w:ascii="Times New Roman" w:hAnsi="Times New Roman" w:cs="Times New Roman"/>
          <w:lang w:val="eu-ES"/>
        </w:rPr>
        <w:t>Kultur jarduerak programatzea, epe motz, ertain eta luzean.</w:t>
      </w:r>
    </w:p>
    <w:p w14:paraId="032ECF44" w14:textId="4E98B243" w:rsidR="00302B0E" w:rsidRPr="00EA7377" w:rsidRDefault="00302B0E" w:rsidP="00900F25">
      <w:pPr>
        <w:spacing w:line="240" w:lineRule="auto"/>
        <w:ind w:firstLine="709"/>
        <w:jc w:val="both"/>
        <w:rPr>
          <w:rFonts w:ascii="Times New Roman" w:hAnsi="Times New Roman" w:cs="Times New Roman"/>
          <w:lang w:val="eu-ES"/>
        </w:rPr>
      </w:pPr>
      <w:r w:rsidRPr="00951185">
        <w:rPr>
          <w:rFonts w:ascii="Times New Roman" w:hAnsi="Times New Roman" w:cs="Times New Roman"/>
          <w:lang w:val="eu-ES"/>
        </w:rPr>
        <w:t xml:space="preserve">2.7. </w:t>
      </w:r>
      <w:r w:rsidR="00BE0884" w:rsidRPr="00C04EBE">
        <w:rPr>
          <w:rFonts w:ascii="Times New Roman" w:hAnsi="Times New Roman" w:cs="Times New Roman"/>
          <w:lang w:val="eu-ES"/>
        </w:rPr>
        <w:t xml:space="preserve">Esleitutako kultura-azpiegiturak edo -espazioak behar bezala funtzionatzen duela zaintzea, lurraldeko kultura-politiken arabera. </w:t>
      </w:r>
      <w:r w:rsidR="00C04EBE" w:rsidRPr="00C04EBE">
        <w:rPr>
          <w:rFonts w:ascii="Times New Roman" w:hAnsi="Times New Roman" w:cs="Times New Roman"/>
          <w:lang w:val="eu-ES"/>
        </w:rPr>
        <w:t>B</w:t>
      </w:r>
      <w:r w:rsidR="00BE0884" w:rsidRPr="00C04EBE">
        <w:rPr>
          <w:rFonts w:ascii="Times New Roman" w:hAnsi="Times New Roman" w:cs="Times New Roman"/>
          <w:lang w:val="eu-ES"/>
        </w:rPr>
        <w:t>ere ardurapeko profesionalen taldea</w:t>
      </w:r>
      <w:r w:rsidR="00C04EBE" w:rsidRPr="00C04EBE">
        <w:rPr>
          <w:rFonts w:ascii="Times New Roman" w:hAnsi="Times New Roman" w:cs="Times New Roman"/>
          <w:lang w:val="eu-ES"/>
        </w:rPr>
        <w:t xml:space="preserve"> ikuskatzea</w:t>
      </w:r>
      <w:r w:rsidR="00BE0884" w:rsidRPr="00C04EBE">
        <w:rPr>
          <w:rFonts w:ascii="Times New Roman" w:hAnsi="Times New Roman" w:cs="Times New Roman"/>
          <w:lang w:val="eu-ES"/>
        </w:rPr>
        <w:t>, behar bezala bete daitezen aldez aurretik zehaztutako helburuak.</w:t>
      </w:r>
    </w:p>
    <w:p w14:paraId="35D21109" w14:textId="1AEE6554" w:rsidR="00302B0E" w:rsidRPr="00EA7377" w:rsidRDefault="00302B0E" w:rsidP="00900F25">
      <w:pPr>
        <w:spacing w:line="240" w:lineRule="auto"/>
        <w:ind w:firstLine="709"/>
        <w:jc w:val="both"/>
        <w:rPr>
          <w:rFonts w:ascii="Times New Roman" w:hAnsi="Times New Roman" w:cs="Times New Roman"/>
          <w:lang w:val="eu-ES"/>
        </w:rPr>
      </w:pPr>
      <w:r w:rsidRPr="00EA7377">
        <w:rPr>
          <w:rFonts w:ascii="Times New Roman" w:hAnsi="Times New Roman" w:cs="Times New Roman"/>
          <w:lang w:val="eu-ES"/>
        </w:rPr>
        <w:t xml:space="preserve">2.8. </w:t>
      </w:r>
      <w:r w:rsidR="00BE0884" w:rsidRPr="00C04EBE">
        <w:rPr>
          <w:rFonts w:ascii="Times New Roman" w:hAnsi="Times New Roman" w:cs="Times New Roman"/>
          <w:lang w:val="eu-ES"/>
        </w:rPr>
        <w:t>Aztertzea zer baliabide eskaintzen dituen inguruko lurralde nahiz gizarteak, ukigarriak zein ukiezinak; eta hori egitean, kontuan izatea zer eratan erabil daitezkeen baliabide horiek garrantzi handiko kultur proiektuak garatzeko.</w:t>
      </w:r>
    </w:p>
    <w:p w14:paraId="74CBE5D3" w14:textId="77777777" w:rsidR="00C80702" w:rsidRDefault="00C80702" w:rsidP="00900F25">
      <w:pPr>
        <w:spacing w:line="240" w:lineRule="auto"/>
        <w:ind w:firstLine="709"/>
        <w:jc w:val="both"/>
        <w:rPr>
          <w:rFonts w:ascii="Times New Roman" w:hAnsi="Times New Roman" w:cs="Times New Roman"/>
          <w:lang w:val="eu-ES"/>
        </w:rPr>
      </w:pPr>
    </w:p>
    <w:p w14:paraId="56E45BFD" w14:textId="5EA82CCF" w:rsidR="00302B0E" w:rsidRPr="00EA7377" w:rsidRDefault="00302B0E" w:rsidP="00900F25">
      <w:pPr>
        <w:spacing w:line="240" w:lineRule="auto"/>
        <w:ind w:firstLine="709"/>
        <w:jc w:val="both"/>
        <w:rPr>
          <w:rFonts w:ascii="Times New Roman" w:hAnsi="Times New Roman" w:cs="Times New Roman"/>
          <w:lang w:val="eu-ES"/>
        </w:rPr>
      </w:pPr>
      <w:r w:rsidRPr="00EA7377">
        <w:rPr>
          <w:rFonts w:ascii="Times New Roman" w:hAnsi="Times New Roman" w:cs="Times New Roman"/>
          <w:lang w:val="eu-ES"/>
        </w:rPr>
        <w:t xml:space="preserve">2.9. </w:t>
      </w:r>
      <w:r w:rsidR="00BE0884" w:rsidRPr="00C04EBE">
        <w:rPr>
          <w:rFonts w:ascii="Times New Roman" w:hAnsi="Times New Roman" w:cs="Times New Roman"/>
          <w:lang w:val="eu-ES"/>
        </w:rPr>
        <w:t>Jakitea</w:t>
      </w:r>
      <w:r w:rsidR="005D04D0">
        <w:rPr>
          <w:rFonts w:ascii="Times New Roman" w:hAnsi="Times New Roman" w:cs="Times New Roman"/>
          <w:lang w:val="eu-ES"/>
        </w:rPr>
        <w:t xml:space="preserve"> zein diren eta identifikatzea </w:t>
      </w:r>
      <w:r w:rsidR="00BE0884" w:rsidRPr="00C04EBE">
        <w:rPr>
          <w:rFonts w:ascii="Times New Roman" w:hAnsi="Times New Roman" w:cs="Times New Roman"/>
          <w:lang w:val="eu-ES"/>
        </w:rPr>
        <w:t>kulturaren arloko ekintza eremuak, erakunderik garrantzitsuenak eta testuinguru bereizgarriak.</w:t>
      </w:r>
    </w:p>
    <w:p w14:paraId="11A9E1F6" w14:textId="21CA07C4" w:rsidR="00302B0E" w:rsidRPr="00EA7377" w:rsidRDefault="00302B0E" w:rsidP="00900F25">
      <w:pPr>
        <w:spacing w:line="240" w:lineRule="auto"/>
        <w:ind w:firstLine="709"/>
        <w:jc w:val="both"/>
        <w:rPr>
          <w:rFonts w:ascii="Times New Roman" w:hAnsi="Times New Roman" w:cs="Times New Roman"/>
          <w:lang w:val="eu-ES"/>
        </w:rPr>
      </w:pPr>
      <w:r w:rsidRPr="00EA7377">
        <w:rPr>
          <w:rFonts w:ascii="Times New Roman" w:hAnsi="Times New Roman" w:cs="Times New Roman"/>
          <w:lang w:val="eu-ES"/>
        </w:rPr>
        <w:t xml:space="preserve">2.10. </w:t>
      </w:r>
      <w:r w:rsidR="00BE0884" w:rsidRPr="00C04EBE">
        <w:rPr>
          <w:rFonts w:ascii="Times New Roman" w:hAnsi="Times New Roman" w:cs="Times New Roman"/>
          <w:lang w:val="eu-ES"/>
        </w:rPr>
        <w:t>Bere</w:t>
      </w:r>
      <w:r w:rsidR="00C04EBE" w:rsidRPr="00C04EBE">
        <w:rPr>
          <w:rFonts w:ascii="Times New Roman" w:hAnsi="Times New Roman" w:cs="Times New Roman"/>
          <w:lang w:val="eu-ES"/>
        </w:rPr>
        <w:t>n</w:t>
      </w:r>
      <w:r w:rsidR="00BE0884" w:rsidRPr="00C04EBE">
        <w:rPr>
          <w:rFonts w:ascii="Times New Roman" w:hAnsi="Times New Roman" w:cs="Times New Roman"/>
          <w:lang w:val="eu-ES"/>
        </w:rPr>
        <w:t xml:space="preserve"> esku-hartze eremuko komunikazio-estrategiak kudeatzea</w:t>
      </w:r>
      <w:r w:rsidR="0008553A">
        <w:rPr>
          <w:rFonts w:ascii="Times New Roman" w:hAnsi="Times New Roman" w:cs="Times New Roman"/>
          <w:lang w:val="eu-ES"/>
        </w:rPr>
        <w:t xml:space="preserve"> edota ikuskatzea</w:t>
      </w:r>
      <w:r w:rsidR="00BE0884" w:rsidRPr="00C04EBE">
        <w:rPr>
          <w:rFonts w:ascii="Times New Roman" w:hAnsi="Times New Roman" w:cs="Times New Roman"/>
          <w:lang w:val="eu-ES"/>
        </w:rPr>
        <w:t xml:space="preserve">. </w:t>
      </w:r>
      <w:r w:rsidR="002C0645" w:rsidRPr="00C04EBE">
        <w:rPr>
          <w:rFonts w:ascii="Times New Roman" w:hAnsi="Times New Roman" w:cs="Times New Roman"/>
          <w:lang w:val="eu-ES"/>
        </w:rPr>
        <w:t xml:space="preserve">Bere esku-hartze esparruko jarduera kulturalak eta sozialak online eta off line komunikatzea, sare sozialetan dibertsifikaziorako eta posizionamendurako estrategiak sortuz. </w:t>
      </w:r>
    </w:p>
    <w:p w14:paraId="3D4E672B" w14:textId="39A9458F" w:rsidR="00302B0E" w:rsidRPr="00EA7377" w:rsidRDefault="00302B0E" w:rsidP="00900F25">
      <w:pPr>
        <w:spacing w:line="240" w:lineRule="auto"/>
        <w:ind w:firstLine="709"/>
        <w:jc w:val="both"/>
        <w:rPr>
          <w:rFonts w:ascii="Times New Roman" w:hAnsi="Times New Roman" w:cs="Times New Roman"/>
          <w:lang w:val="eu-ES"/>
        </w:rPr>
      </w:pPr>
      <w:r w:rsidRPr="00EA7377">
        <w:rPr>
          <w:rFonts w:ascii="Times New Roman" w:hAnsi="Times New Roman" w:cs="Times New Roman"/>
          <w:lang w:val="eu-ES"/>
        </w:rPr>
        <w:t xml:space="preserve">2.11. </w:t>
      </w:r>
      <w:r w:rsidR="002C0645" w:rsidRPr="00C04EBE">
        <w:rPr>
          <w:rFonts w:ascii="Times New Roman" w:hAnsi="Times New Roman" w:cs="Times New Roman"/>
          <w:lang w:val="eu-ES"/>
        </w:rPr>
        <w:t xml:space="preserve">Erakundea ordezkatzea, ikuspegi teknikotik, erakundeak parte hartzea erabakitzen duen erakundeetan. </w:t>
      </w:r>
    </w:p>
    <w:p w14:paraId="03D8BD6F" w14:textId="45DBB0BC" w:rsidR="00302B0E" w:rsidRPr="00EA7377" w:rsidRDefault="00302B0E" w:rsidP="00900F25">
      <w:pPr>
        <w:spacing w:line="240" w:lineRule="auto"/>
        <w:ind w:firstLine="709"/>
        <w:jc w:val="both"/>
        <w:rPr>
          <w:rFonts w:ascii="Times New Roman" w:hAnsi="Times New Roman" w:cs="Times New Roman"/>
          <w:lang w:val="eu-ES"/>
        </w:rPr>
      </w:pPr>
      <w:r w:rsidRPr="00EA7377">
        <w:rPr>
          <w:rFonts w:ascii="Times New Roman" w:hAnsi="Times New Roman" w:cs="Times New Roman"/>
          <w:lang w:val="eu-ES"/>
        </w:rPr>
        <w:t xml:space="preserve">2.12. </w:t>
      </w:r>
      <w:r w:rsidR="003B53EC" w:rsidRPr="003B53EC">
        <w:rPr>
          <w:rFonts w:ascii="Times New Roman" w:hAnsi="Times New Roman" w:cs="Times New Roman"/>
          <w:lang w:val="eu-ES"/>
        </w:rPr>
        <w:t xml:space="preserve">Etengabeko </w:t>
      </w:r>
      <w:r w:rsidR="002C0645" w:rsidRPr="003B53EC">
        <w:rPr>
          <w:rFonts w:ascii="Times New Roman" w:hAnsi="Times New Roman" w:cs="Times New Roman"/>
          <w:lang w:val="eu-ES"/>
        </w:rPr>
        <w:t>prestakuntza</w:t>
      </w:r>
      <w:r w:rsidR="003B53EC">
        <w:rPr>
          <w:rFonts w:ascii="Times New Roman" w:hAnsi="Times New Roman" w:cs="Times New Roman"/>
          <w:lang w:val="eu-ES"/>
        </w:rPr>
        <w:t xml:space="preserve"> jasotzen</w:t>
      </w:r>
      <w:r w:rsidR="002C0645" w:rsidRPr="003B53EC">
        <w:rPr>
          <w:rFonts w:ascii="Times New Roman" w:hAnsi="Times New Roman" w:cs="Times New Roman"/>
          <w:lang w:val="eu-ES"/>
        </w:rPr>
        <w:t xml:space="preserve"> saiatzea. </w:t>
      </w:r>
    </w:p>
    <w:p w14:paraId="2CE7F283" w14:textId="2797D1B5" w:rsidR="00302B0E" w:rsidRPr="00EA7377" w:rsidRDefault="00302B0E" w:rsidP="00900F25">
      <w:pPr>
        <w:spacing w:line="240" w:lineRule="auto"/>
        <w:ind w:firstLine="709"/>
        <w:jc w:val="both"/>
        <w:rPr>
          <w:rFonts w:ascii="Times New Roman" w:hAnsi="Times New Roman" w:cs="Times New Roman"/>
          <w:lang w:val="eu-ES"/>
        </w:rPr>
      </w:pPr>
      <w:r w:rsidRPr="00EA7377">
        <w:rPr>
          <w:rFonts w:ascii="Times New Roman" w:hAnsi="Times New Roman" w:cs="Times New Roman"/>
          <w:lang w:val="eu-ES"/>
        </w:rPr>
        <w:t xml:space="preserve">2.13. </w:t>
      </w:r>
      <w:proofErr w:type="spellStart"/>
      <w:r w:rsidR="002C0645" w:rsidRPr="003B53EC">
        <w:rPr>
          <w:rFonts w:ascii="Times New Roman" w:hAnsi="Times New Roman" w:cs="Times New Roman"/>
          <w:lang w:val="eu-ES"/>
        </w:rPr>
        <w:t>Herritarrendako</w:t>
      </w:r>
      <w:proofErr w:type="spellEnd"/>
      <w:r w:rsidR="002C0645" w:rsidRPr="003B53EC">
        <w:rPr>
          <w:rFonts w:ascii="Times New Roman" w:hAnsi="Times New Roman" w:cs="Times New Roman"/>
          <w:lang w:val="eu-ES"/>
        </w:rPr>
        <w:t xml:space="preserve"> laguntza. Herritarrei eta kultura-taldeei arreta, aholkularitza eta orientazioa ematea kultura-zerbitzuarekin lotutako gaiei buruz. </w:t>
      </w:r>
    </w:p>
    <w:p w14:paraId="594F655A" w14:textId="77777777" w:rsidR="00302B0E" w:rsidRPr="00EA7377" w:rsidRDefault="00302B0E" w:rsidP="00900F25">
      <w:pPr>
        <w:spacing w:line="240" w:lineRule="auto"/>
        <w:ind w:firstLine="709"/>
        <w:jc w:val="both"/>
        <w:rPr>
          <w:rFonts w:ascii="Times New Roman" w:hAnsi="Times New Roman" w:cs="Times New Roman"/>
          <w:lang w:val="eu-ES"/>
        </w:rPr>
      </w:pPr>
    </w:p>
    <w:p w14:paraId="55F01EC3" w14:textId="7FE6007E" w:rsidR="00302B0E" w:rsidRPr="00EA7377" w:rsidRDefault="00302B0E" w:rsidP="00900F25">
      <w:pPr>
        <w:spacing w:line="240" w:lineRule="auto"/>
        <w:ind w:firstLine="709"/>
        <w:jc w:val="both"/>
        <w:rPr>
          <w:rFonts w:ascii="Times New Roman" w:hAnsi="Times New Roman" w:cs="Times New Roman"/>
          <w:b/>
          <w:bCs/>
          <w:lang w:val="eu-ES"/>
        </w:rPr>
      </w:pPr>
      <w:r w:rsidRPr="00EA7377">
        <w:rPr>
          <w:rFonts w:ascii="Times New Roman" w:hAnsi="Times New Roman" w:cs="Times New Roman"/>
          <w:b/>
          <w:bCs/>
          <w:lang w:val="eu-ES"/>
        </w:rPr>
        <w:t xml:space="preserve">3. </w:t>
      </w:r>
      <w:r w:rsidR="003B53EC" w:rsidRPr="003B53EC">
        <w:rPr>
          <w:rFonts w:ascii="Times New Roman" w:hAnsi="Times New Roman" w:cs="Times New Roman"/>
          <w:b/>
          <w:bCs/>
          <w:lang w:val="eu-ES"/>
        </w:rPr>
        <w:t>IZANGAIEN BETEKIZUNAK</w:t>
      </w:r>
    </w:p>
    <w:p w14:paraId="77D8FC59" w14:textId="6C3E747E" w:rsidR="00302B0E" w:rsidRPr="00EA7377" w:rsidRDefault="00302B0E" w:rsidP="00900F25">
      <w:pPr>
        <w:spacing w:line="240" w:lineRule="auto"/>
        <w:ind w:firstLine="709"/>
        <w:jc w:val="both"/>
        <w:rPr>
          <w:rFonts w:ascii="Times New Roman" w:hAnsi="Times New Roman" w:cs="Times New Roman"/>
          <w:lang w:val="eu-ES"/>
        </w:rPr>
      </w:pPr>
      <w:r w:rsidRPr="00EA7377">
        <w:rPr>
          <w:rFonts w:ascii="Times New Roman" w:hAnsi="Times New Roman" w:cs="Times New Roman"/>
          <w:lang w:val="eu-ES"/>
        </w:rPr>
        <w:t xml:space="preserve">3.1. </w:t>
      </w:r>
      <w:r w:rsidR="00B84E53" w:rsidRPr="003B53EC">
        <w:rPr>
          <w:rFonts w:ascii="Times New Roman" w:hAnsi="Times New Roman" w:cs="Times New Roman"/>
          <w:lang w:val="eu-ES"/>
        </w:rPr>
        <w:t xml:space="preserve">Oposizio honetara onartuak izateko, izangaiek, eskabideak aurkezteko epea </w:t>
      </w:r>
      <w:r w:rsidR="00F46822" w:rsidRPr="003B53EC">
        <w:rPr>
          <w:rFonts w:ascii="Times New Roman" w:hAnsi="Times New Roman" w:cs="Times New Roman"/>
          <w:lang w:val="eu-ES"/>
        </w:rPr>
        <w:t>bukatzen denean</w:t>
      </w:r>
      <w:r w:rsidR="00B84E53" w:rsidRPr="003B53EC">
        <w:rPr>
          <w:rFonts w:ascii="Times New Roman" w:hAnsi="Times New Roman" w:cs="Times New Roman"/>
          <w:lang w:val="eu-ES"/>
        </w:rPr>
        <w:t>, ondoko baldintza hauek bete beharko dituzte:</w:t>
      </w:r>
    </w:p>
    <w:p w14:paraId="2A148836" w14:textId="55CBBA4A" w:rsidR="00302B0E" w:rsidRPr="00EA7377" w:rsidRDefault="003B53EC" w:rsidP="00900F25">
      <w:pPr>
        <w:spacing w:line="240" w:lineRule="auto"/>
        <w:ind w:firstLine="709"/>
        <w:jc w:val="both"/>
        <w:rPr>
          <w:rFonts w:ascii="Times New Roman" w:hAnsi="Times New Roman" w:cs="Times New Roman"/>
          <w:lang w:val="eu-ES"/>
        </w:rPr>
      </w:pPr>
      <w:r w:rsidRPr="003B53EC">
        <w:rPr>
          <w:rFonts w:ascii="Times New Roman" w:hAnsi="Times New Roman" w:cs="Times New Roman"/>
          <w:lang w:val="eu-ES"/>
        </w:rPr>
        <w:t xml:space="preserve">a) Espainiarra izatea, edo Europako Batasuneko beste estatu batekoa, edo Europako Batasunak izenpetu eta Espainiak berretsitako nazioarteko tratatuak direla medio langileen zirkulazio librea aplikatzen duen eremuko estatu batekoa. Espainiarren eta Europako Batasuneko beste estatuetako herritarren ezkontideek ere hartzen ahal dute parte, zuzenbidez bereizita ez badaude; halaber, haien ondorengoek eta </w:t>
      </w:r>
      <w:proofErr w:type="spellStart"/>
      <w:r w:rsidRPr="003B53EC">
        <w:rPr>
          <w:rFonts w:ascii="Times New Roman" w:hAnsi="Times New Roman" w:cs="Times New Roman"/>
          <w:lang w:val="eu-ES"/>
        </w:rPr>
        <w:t>ezkontidearenek</w:t>
      </w:r>
      <w:proofErr w:type="spellEnd"/>
      <w:r w:rsidRPr="003B53EC">
        <w:rPr>
          <w:rFonts w:ascii="Times New Roman" w:hAnsi="Times New Roman" w:cs="Times New Roman"/>
          <w:lang w:val="eu-ES"/>
        </w:rPr>
        <w:t>, zuzenbidez bereizita ez badaude, 21 urtetik beherakoak badira, edo gorakoak, haien kontura biziz gero.</w:t>
      </w:r>
    </w:p>
    <w:p w14:paraId="70BA40CD" w14:textId="0B1DEC41" w:rsidR="00302B0E" w:rsidRPr="00EA7377" w:rsidRDefault="00B84E53" w:rsidP="00900F25">
      <w:pPr>
        <w:spacing w:line="240" w:lineRule="auto"/>
        <w:ind w:firstLine="709"/>
        <w:jc w:val="both"/>
        <w:rPr>
          <w:rFonts w:ascii="Times New Roman" w:hAnsi="Times New Roman" w:cs="Times New Roman"/>
          <w:lang w:val="eu-ES"/>
        </w:rPr>
      </w:pPr>
      <w:r w:rsidRPr="003B53EC">
        <w:rPr>
          <w:rFonts w:ascii="Times New Roman" w:hAnsi="Times New Roman" w:cs="Times New Roman"/>
          <w:lang w:val="eu-ES"/>
        </w:rPr>
        <w:t>b) 16 urte beteak izatea eta nahitaezko erretiroa hartzeko ezarritako adina gainditua ez izatea.</w:t>
      </w:r>
    </w:p>
    <w:p w14:paraId="3AFD14C9" w14:textId="2D5B75A8" w:rsidR="00302B0E" w:rsidRPr="00EA7377" w:rsidRDefault="003B53EC" w:rsidP="00900F25">
      <w:pPr>
        <w:spacing w:line="240" w:lineRule="auto"/>
        <w:ind w:firstLine="709"/>
        <w:jc w:val="both"/>
        <w:rPr>
          <w:rFonts w:ascii="Times New Roman" w:hAnsi="Times New Roman" w:cs="Times New Roman"/>
          <w:lang w:val="eu-ES"/>
        </w:rPr>
      </w:pPr>
      <w:r w:rsidRPr="003B53EC">
        <w:rPr>
          <w:rFonts w:ascii="Times New Roman" w:hAnsi="Times New Roman" w:cs="Times New Roman"/>
          <w:lang w:val="eu-ES"/>
        </w:rPr>
        <w:t xml:space="preserve">c) </w:t>
      </w:r>
      <w:r w:rsidR="00046C63" w:rsidRPr="003B53EC">
        <w:rPr>
          <w:rFonts w:ascii="Times New Roman" w:hAnsi="Times New Roman" w:cs="Times New Roman"/>
          <w:lang w:val="eu-ES"/>
        </w:rPr>
        <w:t xml:space="preserve">Unibertsitateko lizentziatu, </w:t>
      </w:r>
      <w:proofErr w:type="spellStart"/>
      <w:r w:rsidR="00046C63" w:rsidRPr="003B53EC">
        <w:rPr>
          <w:rFonts w:ascii="Times New Roman" w:hAnsi="Times New Roman" w:cs="Times New Roman"/>
          <w:lang w:val="eu-ES"/>
        </w:rPr>
        <w:t>diplomatu</w:t>
      </w:r>
      <w:proofErr w:type="spellEnd"/>
      <w:r w:rsidR="00046C63" w:rsidRPr="003B53EC">
        <w:rPr>
          <w:rFonts w:ascii="Times New Roman" w:hAnsi="Times New Roman" w:cs="Times New Roman"/>
          <w:lang w:val="eu-ES"/>
        </w:rPr>
        <w:t xml:space="preserve"> edo graduatuko, ingeniari teknikoko, arkitekto teknikoko edo horien baliokidea den titulu bat edukitzea eskabideak aurkezteko mugaegunean, edo halakoak eskuratzeko moduan egotea.</w:t>
      </w:r>
    </w:p>
    <w:p w14:paraId="1A13300C" w14:textId="094BF09C" w:rsidR="00302B0E" w:rsidRPr="00B76AED" w:rsidRDefault="00B84E53" w:rsidP="00900F25">
      <w:pPr>
        <w:spacing w:line="240" w:lineRule="auto"/>
        <w:ind w:firstLine="709"/>
        <w:jc w:val="both"/>
        <w:rPr>
          <w:rFonts w:ascii="Times New Roman" w:hAnsi="Times New Roman" w:cs="Times New Roman"/>
        </w:rPr>
      </w:pPr>
      <w:r w:rsidRPr="003B53EC">
        <w:rPr>
          <w:rFonts w:ascii="Times New Roman" w:hAnsi="Times New Roman" w:cs="Times New Roman"/>
          <w:lang w:val="eu-ES"/>
        </w:rPr>
        <w:t xml:space="preserve">d) </w:t>
      </w:r>
      <w:r w:rsidR="00046C63" w:rsidRPr="003B53EC">
        <w:rPr>
          <w:rFonts w:ascii="Times New Roman" w:hAnsi="Times New Roman" w:cs="Times New Roman"/>
          <w:lang w:val="eu-ES"/>
        </w:rPr>
        <w:t>Behar den gaitasun fisiko eta psikikoa izatea bete behar diren eginkizunetan aritzeko.</w:t>
      </w:r>
    </w:p>
    <w:p w14:paraId="6D270BB5" w14:textId="41427CF7" w:rsidR="00302B0E" w:rsidRPr="00B76AED" w:rsidRDefault="00B84E53" w:rsidP="00900F25">
      <w:pPr>
        <w:spacing w:line="240" w:lineRule="auto"/>
        <w:ind w:firstLine="709"/>
        <w:jc w:val="both"/>
        <w:rPr>
          <w:rFonts w:ascii="Times New Roman" w:hAnsi="Times New Roman" w:cs="Times New Roman"/>
        </w:rPr>
      </w:pPr>
      <w:r w:rsidRPr="003B53EC">
        <w:rPr>
          <w:rFonts w:ascii="Times New Roman" w:hAnsi="Times New Roman" w:cs="Times New Roman"/>
          <w:lang w:val="eu-ES"/>
        </w:rPr>
        <w:t xml:space="preserve">e) </w:t>
      </w:r>
      <w:r w:rsidR="00F46822" w:rsidRPr="003B53EC">
        <w:rPr>
          <w:rFonts w:ascii="Times New Roman" w:hAnsi="Times New Roman" w:cs="Times New Roman"/>
          <w:lang w:val="eu-ES"/>
        </w:rPr>
        <w:t xml:space="preserve">Ez egotea eginkizun publikoetan aritzeko ezgaitua edo gabetua, eta </w:t>
      </w:r>
      <w:r w:rsidRPr="003B53EC">
        <w:rPr>
          <w:rFonts w:ascii="Times New Roman" w:hAnsi="Times New Roman" w:cs="Times New Roman"/>
          <w:lang w:val="eu-ES"/>
        </w:rPr>
        <w:t xml:space="preserve"> administrazio publiko baten zerbitzutik </w:t>
      </w:r>
      <w:r w:rsidR="00F46822" w:rsidRPr="003B53EC">
        <w:rPr>
          <w:rFonts w:ascii="Times New Roman" w:hAnsi="Times New Roman" w:cs="Times New Roman"/>
          <w:lang w:val="eu-ES"/>
        </w:rPr>
        <w:t xml:space="preserve">kendua ez izatea. </w:t>
      </w:r>
    </w:p>
    <w:p w14:paraId="0DF9064F" w14:textId="399C79E9" w:rsidR="00302B0E" w:rsidRPr="00B76AED" w:rsidRDefault="00B84E53" w:rsidP="00900F25">
      <w:pPr>
        <w:spacing w:line="240" w:lineRule="auto"/>
        <w:ind w:firstLine="709"/>
        <w:jc w:val="both"/>
        <w:rPr>
          <w:rFonts w:ascii="Times New Roman" w:hAnsi="Times New Roman" w:cs="Times New Roman"/>
        </w:rPr>
      </w:pPr>
      <w:r w:rsidRPr="003B53EC">
        <w:rPr>
          <w:rFonts w:ascii="Times New Roman" w:hAnsi="Times New Roman" w:cs="Times New Roman"/>
          <w:lang w:val="eu-ES"/>
        </w:rPr>
        <w:t xml:space="preserve">e) </w:t>
      </w:r>
      <w:r w:rsidR="00046C63" w:rsidRPr="003B53EC">
        <w:rPr>
          <w:rFonts w:ascii="Times New Roman" w:hAnsi="Times New Roman" w:cs="Times New Roman"/>
          <w:lang w:val="eu-ES"/>
        </w:rPr>
        <w:t xml:space="preserve">Ibilgailuak gidatzeko </w:t>
      </w:r>
      <w:r w:rsidRPr="003B53EC">
        <w:rPr>
          <w:rFonts w:ascii="Times New Roman" w:hAnsi="Times New Roman" w:cs="Times New Roman"/>
          <w:lang w:val="eu-ES"/>
        </w:rPr>
        <w:t>B m</w:t>
      </w:r>
      <w:r w:rsidR="00046C63" w:rsidRPr="003B53EC">
        <w:rPr>
          <w:rFonts w:ascii="Times New Roman" w:hAnsi="Times New Roman" w:cs="Times New Roman"/>
          <w:lang w:val="eu-ES"/>
        </w:rPr>
        <w:t xml:space="preserve">ailako baimena izatea. </w:t>
      </w:r>
    </w:p>
    <w:p w14:paraId="4D3F904D" w14:textId="7EE9B4E0" w:rsidR="00C323EC" w:rsidRDefault="00046C63" w:rsidP="00900F25">
      <w:pPr>
        <w:spacing w:line="240" w:lineRule="auto"/>
        <w:ind w:firstLine="709"/>
        <w:jc w:val="both"/>
        <w:rPr>
          <w:rFonts w:ascii="Times New Roman" w:hAnsi="Times New Roman" w:cs="Times New Roman"/>
        </w:rPr>
      </w:pPr>
      <w:r w:rsidRPr="003B53EC">
        <w:rPr>
          <w:rFonts w:ascii="Times New Roman" w:hAnsi="Times New Roman" w:cs="Times New Roman"/>
          <w:lang w:val="eu-ES"/>
        </w:rPr>
        <w:t>h) Berariazko euskara-eskakizuna duten lanpostuen kasuan, Hizkuntzetarako Europako Erreferentzia Esparru Bateratuko euskarazko C1 mailaren baliokidea den euskara-ezagutza izatea.</w:t>
      </w:r>
      <w:r w:rsidR="00C323EC" w:rsidRPr="00B76AED">
        <w:rPr>
          <w:rFonts w:ascii="Times New Roman" w:hAnsi="Times New Roman" w:cs="Times New Roman"/>
        </w:rPr>
        <w:t xml:space="preserve"> </w:t>
      </w:r>
      <w:r w:rsidRPr="003B53EC">
        <w:rPr>
          <w:rFonts w:ascii="Times New Roman" w:hAnsi="Times New Roman" w:cs="Times New Roman"/>
          <w:lang w:val="eu-ES"/>
        </w:rPr>
        <w:t>Ezagutza-maila hori egiaztatzeko, hizkuntza eskola ofizial batek emandako gaitasun agiriaren bidez edo baliokidetzat jotzen den titulu baten bidez frogatzen ahal da.</w:t>
      </w:r>
      <w:r w:rsidR="00C323EC" w:rsidRPr="00B76AED">
        <w:rPr>
          <w:rFonts w:ascii="Times New Roman" w:hAnsi="Times New Roman" w:cs="Times New Roman"/>
        </w:rPr>
        <w:t xml:space="preserve"> </w:t>
      </w:r>
    </w:p>
    <w:p w14:paraId="3A00A12D" w14:textId="6FB802DA" w:rsidR="00C323EC" w:rsidRPr="00B76AED" w:rsidRDefault="00B41375" w:rsidP="00900F25">
      <w:pPr>
        <w:spacing w:line="240" w:lineRule="auto"/>
        <w:ind w:firstLine="709"/>
        <w:jc w:val="both"/>
        <w:rPr>
          <w:rFonts w:ascii="Times New Roman" w:hAnsi="Times New Roman" w:cs="Times New Roman"/>
        </w:rPr>
      </w:pPr>
      <w:r w:rsidRPr="003B53EC">
        <w:rPr>
          <w:rFonts w:ascii="Times New Roman" w:hAnsi="Times New Roman" w:cs="Times New Roman"/>
          <w:lang w:val="eu-ES"/>
        </w:rPr>
        <w:t>Aurreko ziurtagiririk ez duten izangaiek euskararen</w:t>
      </w:r>
      <w:r w:rsidR="003B53EC" w:rsidRPr="003B53EC">
        <w:rPr>
          <w:rFonts w:ascii="Times New Roman" w:hAnsi="Times New Roman" w:cs="Times New Roman"/>
          <w:lang w:val="eu-ES"/>
        </w:rPr>
        <w:t xml:space="preserve"> ezagutza maila frogatzen ahal izanen</w:t>
      </w:r>
      <w:r w:rsidRPr="003B53EC">
        <w:rPr>
          <w:rFonts w:ascii="Times New Roman" w:hAnsi="Times New Roman" w:cs="Times New Roman"/>
          <w:lang w:val="eu-ES"/>
        </w:rPr>
        <w:t xml:space="preserve"> dute, horretarako eginez Nafarroako Euskarabidea Institutuak prestatutako proba bat.</w:t>
      </w:r>
      <w:r w:rsidR="00C323EC" w:rsidRPr="00B76AED">
        <w:rPr>
          <w:rFonts w:ascii="Times New Roman" w:hAnsi="Times New Roman" w:cs="Times New Roman"/>
        </w:rPr>
        <w:t xml:space="preserve"> </w:t>
      </w:r>
      <w:r w:rsidRPr="00900F25">
        <w:rPr>
          <w:rFonts w:ascii="Times New Roman" w:hAnsi="Times New Roman" w:cs="Times New Roman"/>
          <w:lang w:val="eu-ES"/>
        </w:rPr>
        <w:t xml:space="preserve">Proba hori </w:t>
      </w:r>
      <w:proofErr w:type="spellStart"/>
      <w:r w:rsidR="00900F25" w:rsidRPr="00900F25">
        <w:rPr>
          <w:rFonts w:ascii="Times New Roman" w:hAnsi="Times New Roman" w:cs="Times New Roman"/>
          <w:lang w:val="eu-ES"/>
        </w:rPr>
        <w:t>lehiaketaldia</w:t>
      </w:r>
      <w:proofErr w:type="spellEnd"/>
      <w:r w:rsidR="00900F25" w:rsidRPr="00900F25">
        <w:rPr>
          <w:rFonts w:ascii="Times New Roman" w:hAnsi="Times New Roman" w:cs="Times New Roman"/>
          <w:lang w:val="eu-ES"/>
        </w:rPr>
        <w:t xml:space="preserve"> ondoren egin</w:t>
      </w:r>
      <w:r w:rsidRPr="00900F25">
        <w:rPr>
          <w:rFonts w:ascii="Times New Roman" w:hAnsi="Times New Roman" w:cs="Times New Roman"/>
          <w:lang w:val="eu-ES"/>
        </w:rPr>
        <w:t>en da.</w:t>
      </w:r>
      <w:r w:rsidR="00C323EC" w:rsidRPr="00900F25">
        <w:rPr>
          <w:rFonts w:ascii="Times New Roman" w:hAnsi="Times New Roman" w:cs="Times New Roman"/>
        </w:rPr>
        <w:t xml:space="preserve"> </w:t>
      </w:r>
      <w:r w:rsidRPr="00900F25">
        <w:rPr>
          <w:rFonts w:ascii="Times New Roman" w:hAnsi="Times New Roman" w:cs="Times New Roman"/>
          <w:lang w:val="eu-ES"/>
        </w:rPr>
        <w:t xml:space="preserve">Aipatutako proba egin nahi dutenek hala adierazi beharko </w:t>
      </w:r>
      <w:r w:rsidRPr="003B53EC">
        <w:rPr>
          <w:rFonts w:ascii="Times New Roman" w:hAnsi="Times New Roman" w:cs="Times New Roman"/>
          <w:lang w:val="eu-ES"/>
        </w:rPr>
        <w:t>dute deialdian parte hartzeko eskabide orokorrean, horretarako jarritako tokian.</w:t>
      </w:r>
    </w:p>
    <w:p w14:paraId="2573B960" w14:textId="06F8A789" w:rsidR="00302B0E" w:rsidRPr="00B76AED" w:rsidRDefault="00AA201E" w:rsidP="00900F25">
      <w:pPr>
        <w:spacing w:line="240" w:lineRule="auto"/>
        <w:ind w:firstLine="709"/>
        <w:jc w:val="both"/>
        <w:rPr>
          <w:rFonts w:ascii="Times New Roman" w:hAnsi="Times New Roman" w:cs="Times New Roman"/>
        </w:rPr>
      </w:pPr>
      <w:r w:rsidRPr="003B53EC">
        <w:rPr>
          <w:rFonts w:ascii="Times New Roman" w:hAnsi="Times New Roman" w:cs="Times New Roman"/>
          <w:lang w:val="eu-ES"/>
        </w:rPr>
        <w:t>Eskaerak aurkezteko epea bukatzen den egunerako bete beharko dira aurreko baldintzak, eta hautapen prozedura aldian eta kontratazioak iraun bitartean beharko dira bete.</w:t>
      </w:r>
    </w:p>
    <w:p w14:paraId="59062482" w14:textId="77777777" w:rsidR="0018265A" w:rsidRPr="009B707C" w:rsidRDefault="0018265A" w:rsidP="00900F25">
      <w:pPr>
        <w:spacing w:line="240" w:lineRule="auto"/>
        <w:ind w:firstLine="709"/>
        <w:jc w:val="both"/>
        <w:rPr>
          <w:rFonts w:ascii="Times New Roman" w:hAnsi="Times New Roman" w:cs="Times New Roman"/>
        </w:rPr>
      </w:pPr>
    </w:p>
    <w:p w14:paraId="30AB7A22" w14:textId="77777777" w:rsidR="00C80702" w:rsidRDefault="00C80702" w:rsidP="00900F25">
      <w:pPr>
        <w:spacing w:line="240" w:lineRule="auto"/>
        <w:ind w:firstLine="709"/>
        <w:jc w:val="both"/>
        <w:rPr>
          <w:rFonts w:ascii="Times New Roman" w:hAnsi="Times New Roman" w:cs="Times New Roman"/>
          <w:b/>
          <w:bCs/>
        </w:rPr>
      </w:pPr>
    </w:p>
    <w:p w14:paraId="639B65F3" w14:textId="4D3CCDAE" w:rsidR="00302B0E" w:rsidRPr="00B76AED" w:rsidRDefault="00302B0E" w:rsidP="00900F25">
      <w:pPr>
        <w:spacing w:line="240" w:lineRule="auto"/>
        <w:ind w:firstLine="709"/>
        <w:jc w:val="both"/>
        <w:rPr>
          <w:rFonts w:ascii="Times New Roman" w:hAnsi="Times New Roman" w:cs="Times New Roman"/>
          <w:b/>
          <w:bCs/>
        </w:rPr>
      </w:pPr>
      <w:r w:rsidRPr="009B707C">
        <w:rPr>
          <w:rFonts w:ascii="Times New Roman" w:hAnsi="Times New Roman" w:cs="Times New Roman"/>
          <w:b/>
          <w:bCs/>
        </w:rPr>
        <w:t xml:space="preserve">4. </w:t>
      </w:r>
      <w:r w:rsidR="00AA201E" w:rsidRPr="003B53EC">
        <w:rPr>
          <w:rFonts w:ascii="Times New Roman" w:hAnsi="Times New Roman" w:cs="Times New Roman"/>
          <w:b/>
          <w:bCs/>
          <w:lang w:val="eu-ES"/>
        </w:rPr>
        <w:t>ESKABIDEAK</w:t>
      </w:r>
    </w:p>
    <w:p w14:paraId="172EFFBA" w14:textId="623A5DBE" w:rsidR="00302B0E" w:rsidRPr="00B76AED" w:rsidRDefault="00302B0E" w:rsidP="00900F25">
      <w:pPr>
        <w:spacing w:line="240" w:lineRule="auto"/>
        <w:ind w:firstLine="709"/>
        <w:jc w:val="both"/>
        <w:rPr>
          <w:rFonts w:ascii="Times New Roman" w:hAnsi="Times New Roman" w:cs="Times New Roman"/>
        </w:rPr>
      </w:pPr>
      <w:r w:rsidRPr="009B707C">
        <w:rPr>
          <w:rFonts w:ascii="Times New Roman" w:hAnsi="Times New Roman" w:cs="Times New Roman"/>
        </w:rPr>
        <w:t xml:space="preserve">4.1. </w:t>
      </w:r>
      <w:r w:rsidR="00B41375" w:rsidRPr="003B53EC">
        <w:rPr>
          <w:rFonts w:ascii="Times New Roman" w:hAnsi="Times New Roman" w:cs="Times New Roman"/>
          <w:lang w:val="eu-ES"/>
        </w:rPr>
        <w:t xml:space="preserve">Deialdian parte hartzeko eskabideak aurkeztu beharko dira Etxarri Aranazko Udalaren Erregistroan (Kale Nagusia, 10), edo urriaren 1eko 39/2015 Legearen 16.4 artikuluan ezarritako bideetako bat erabiliz (lege horrek hizpide du Administrazio Publikoen Administrazio Prozedura Erkidea): </w:t>
      </w:r>
    </w:p>
    <w:p w14:paraId="01153C58" w14:textId="35E1330F" w:rsidR="00302B0E" w:rsidRPr="00B76AED" w:rsidRDefault="00B41375" w:rsidP="00900F25">
      <w:pPr>
        <w:spacing w:line="240" w:lineRule="auto"/>
        <w:ind w:firstLine="709"/>
        <w:jc w:val="both"/>
        <w:rPr>
          <w:rFonts w:ascii="Times New Roman" w:hAnsi="Times New Roman" w:cs="Times New Roman"/>
        </w:rPr>
      </w:pPr>
      <w:r w:rsidRPr="003B53EC">
        <w:rPr>
          <w:rFonts w:ascii="Times New Roman" w:hAnsi="Times New Roman" w:cs="Times New Roman"/>
          <w:lang w:val="eu-ES"/>
        </w:rPr>
        <w:t>a) Zuzentzen zaizkion administrazioaren erregistro elektronikoan edo 39/2015 Legearen 2.1 artikuluak aipatzen dituen edozein subjekturen erregistro elektronikoan</w:t>
      </w:r>
    </w:p>
    <w:p w14:paraId="26B8B12B" w14:textId="4B630150" w:rsidR="00302B0E" w:rsidRPr="00B76AED" w:rsidRDefault="00AA201E" w:rsidP="00900F25">
      <w:pPr>
        <w:spacing w:line="240" w:lineRule="auto"/>
        <w:ind w:firstLine="709"/>
        <w:jc w:val="both"/>
        <w:rPr>
          <w:rFonts w:ascii="Times New Roman" w:hAnsi="Times New Roman" w:cs="Times New Roman"/>
        </w:rPr>
      </w:pPr>
      <w:r w:rsidRPr="003B53EC">
        <w:rPr>
          <w:rFonts w:ascii="Times New Roman" w:hAnsi="Times New Roman" w:cs="Times New Roman"/>
          <w:lang w:val="eu-ES"/>
        </w:rPr>
        <w:t>b) Posta-bulegoetan, erregelamenduz ezarritako moduan</w:t>
      </w:r>
    </w:p>
    <w:p w14:paraId="1671971E" w14:textId="2A49B867" w:rsidR="00302B0E" w:rsidRPr="00B76AED" w:rsidRDefault="00AA201E" w:rsidP="00900F25">
      <w:pPr>
        <w:spacing w:line="240" w:lineRule="auto"/>
        <w:ind w:firstLine="709"/>
        <w:jc w:val="both"/>
        <w:rPr>
          <w:rFonts w:ascii="Times New Roman" w:hAnsi="Times New Roman" w:cs="Times New Roman"/>
        </w:rPr>
      </w:pPr>
      <w:r w:rsidRPr="003B53EC">
        <w:rPr>
          <w:rFonts w:ascii="Times New Roman" w:hAnsi="Times New Roman" w:cs="Times New Roman"/>
          <w:lang w:val="eu-ES"/>
        </w:rPr>
        <w:t xml:space="preserve">d) Espainiak atzerrian dituen </w:t>
      </w:r>
      <w:r w:rsidR="00CE2935" w:rsidRPr="003B53EC">
        <w:rPr>
          <w:rFonts w:ascii="Times New Roman" w:hAnsi="Times New Roman" w:cs="Times New Roman"/>
          <w:lang w:val="eu-ES"/>
        </w:rPr>
        <w:t xml:space="preserve">ordezkaritza </w:t>
      </w:r>
      <w:r w:rsidRPr="003B53EC">
        <w:rPr>
          <w:rFonts w:ascii="Times New Roman" w:hAnsi="Times New Roman" w:cs="Times New Roman"/>
          <w:lang w:val="eu-ES"/>
        </w:rPr>
        <w:t>diploma</w:t>
      </w:r>
      <w:r w:rsidR="00CE2935" w:rsidRPr="003B53EC">
        <w:rPr>
          <w:rFonts w:ascii="Times New Roman" w:hAnsi="Times New Roman" w:cs="Times New Roman"/>
          <w:lang w:val="eu-ES"/>
        </w:rPr>
        <w:t xml:space="preserve">tikoetan </w:t>
      </w:r>
      <w:r w:rsidRPr="003B53EC">
        <w:rPr>
          <w:rFonts w:ascii="Times New Roman" w:hAnsi="Times New Roman" w:cs="Times New Roman"/>
          <w:lang w:val="eu-ES"/>
        </w:rPr>
        <w:t xml:space="preserve">edo </w:t>
      </w:r>
      <w:r w:rsidR="00CE2935" w:rsidRPr="003B53EC">
        <w:rPr>
          <w:rFonts w:ascii="Times New Roman" w:hAnsi="Times New Roman" w:cs="Times New Roman"/>
          <w:lang w:val="eu-ES"/>
        </w:rPr>
        <w:t xml:space="preserve">bulego kontsularretan. </w:t>
      </w:r>
    </w:p>
    <w:p w14:paraId="1EBF065F" w14:textId="0D015447" w:rsidR="00302B0E" w:rsidRPr="00B76AED" w:rsidRDefault="00CE2935" w:rsidP="00900F25">
      <w:pPr>
        <w:spacing w:line="240" w:lineRule="auto"/>
        <w:ind w:firstLine="709"/>
        <w:jc w:val="both"/>
        <w:rPr>
          <w:rFonts w:ascii="Times New Roman" w:hAnsi="Times New Roman" w:cs="Times New Roman"/>
        </w:rPr>
      </w:pPr>
      <w:r w:rsidRPr="003B53EC">
        <w:rPr>
          <w:rFonts w:ascii="Times New Roman" w:hAnsi="Times New Roman" w:cs="Times New Roman"/>
          <w:lang w:val="eu-ES"/>
        </w:rPr>
        <w:t>d) Erregistro-gaietan laguntzeko bulegoetan.</w:t>
      </w:r>
    </w:p>
    <w:p w14:paraId="216429A4" w14:textId="4611FD2B" w:rsidR="00302B0E" w:rsidRPr="00B76AED" w:rsidRDefault="00AA201E" w:rsidP="00900F25">
      <w:pPr>
        <w:spacing w:line="240" w:lineRule="auto"/>
        <w:ind w:firstLine="709"/>
        <w:jc w:val="both"/>
        <w:rPr>
          <w:rFonts w:ascii="Times New Roman" w:hAnsi="Times New Roman" w:cs="Times New Roman"/>
        </w:rPr>
      </w:pPr>
      <w:r w:rsidRPr="003B53EC">
        <w:rPr>
          <w:rFonts w:ascii="Times New Roman" w:hAnsi="Times New Roman" w:cs="Times New Roman"/>
          <w:lang w:val="eu-ES"/>
        </w:rPr>
        <w:t xml:space="preserve">e) Indarrean dauden xedapenetan ezarritako </w:t>
      </w:r>
      <w:r w:rsidR="00CE2935" w:rsidRPr="003B53EC">
        <w:rPr>
          <w:rFonts w:ascii="Times New Roman" w:hAnsi="Times New Roman" w:cs="Times New Roman"/>
          <w:lang w:val="eu-ES"/>
        </w:rPr>
        <w:t xml:space="preserve">beste edozein tokitan. </w:t>
      </w:r>
    </w:p>
    <w:p w14:paraId="1A9E4079" w14:textId="600B436E" w:rsidR="00302B0E" w:rsidRPr="00B76AED" w:rsidRDefault="00CE2935" w:rsidP="00900F25">
      <w:pPr>
        <w:spacing w:line="240" w:lineRule="auto"/>
        <w:ind w:firstLine="709"/>
        <w:jc w:val="both"/>
        <w:rPr>
          <w:rFonts w:ascii="Times New Roman" w:hAnsi="Times New Roman" w:cs="Times New Roman"/>
        </w:rPr>
      </w:pPr>
      <w:r w:rsidRPr="003B53EC">
        <w:rPr>
          <w:rFonts w:ascii="Times New Roman" w:hAnsi="Times New Roman" w:cs="Times New Roman"/>
          <w:lang w:val="eu-ES"/>
        </w:rPr>
        <w:t xml:space="preserve">Eskabideak bete beharko dira I. eranskineko ereduaren arabera; hori Etxarri Aranazko Udalaren </w:t>
      </w:r>
      <w:proofErr w:type="spellStart"/>
      <w:r w:rsidR="003B53EC" w:rsidRPr="003B53EC">
        <w:rPr>
          <w:rFonts w:ascii="Times New Roman" w:hAnsi="Times New Roman" w:cs="Times New Roman"/>
          <w:lang w:val="eu-ES"/>
        </w:rPr>
        <w:t>Herritarrendako</w:t>
      </w:r>
      <w:proofErr w:type="spellEnd"/>
      <w:r w:rsidR="003B53EC" w:rsidRPr="003B53EC">
        <w:rPr>
          <w:rFonts w:ascii="Times New Roman" w:hAnsi="Times New Roman" w:cs="Times New Roman"/>
          <w:lang w:val="eu-ES"/>
        </w:rPr>
        <w:t xml:space="preserve"> Laguntza </w:t>
      </w:r>
      <w:r w:rsidRPr="003B53EC">
        <w:rPr>
          <w:rFonts w:ascii="Times New Roman" w:hAnsi="Times New Roman" w:cs="Times New Roman"/>
          <w:lang w:val="eu-ES"/>
        </w:rPr>
        <w:t>Bulegoan eskuratzen ahalko da</w:t>
      </w:r>
      <w:r w:rsidR="003B53EC" w:rsidRPr="003B53EC">
        <w:rPr>
          <w:rFonts w:ascii="Times New Roman" w:hAnsi="Times New Roman" w:cs="Times New Roman"/>
          <w:lang w:val="eu-ES"/>
        </w:rPr>
        <w:t xml:space="preserve"> eta </w:t>
      </w:r>
      <w:r w:rsidRPr="003B53EC">
        <w:rPr>
          <w:rFonts w:ascii="Times New Roman" w:hAnsi="Times New Roman" w:cs="Times New Roman"/>
          <w:lang w:val="eu-ES"/>
        </w:rPr>
        <w:t xml:space="preserve"> www.</w:t>
      </w:r>
      <w:r w:rsidR="003B53EC" w:rsidRPr="003B53EC">
        <w:rPr>
          <w:rFonts w:ascii="Times New Roman" w:hAnsi="Times New Roman" w:cs="Times New Roman"/>
          <w:lang w:val="eu-ES"/>
        </w:rPr>
        <w:t>etxarriaranatz</w:t>
      </w:r>
      <w:r w:rsidRPr="003B53EC">
        <w:rPr>
          <w:rFonts w:ascii="Times New Roman" w:hAnsi="Times New Roman" w:cs="Times New Roman"/>
          <w:lang w:val="eu-ES"/>
        </w:rPr>
        <w:t xml:space="preserve">.eus </w:t>
      </w:r>
      <w:r w:rsidR="003B53EC" w:rsidRPr="003B53EC">
        <w:rPr>
          <w:rFonts w:ascii="Times New Roman" w:hAnsi="Times New Roman" w:cs="Times New Roman"/>
          <w:lang w:val="eu-ES"/>
        </w:rPr>
        <w:t xml:space="preserve">web-orrian (enplegu-eskaintzak). </w:t>
      </w:r>
    </w:p>
    <w:p w14:paraId="441C3384" w14:textId="088EA5D1" w:rsidR="00302B0E" w:rsidRPr="00B76AED" w:rsidRDefault="00CE2935" w:rsidP="00900F25">
      <w:pPr>
        <w:spacing w:line="240" w:lineRule="auto"/>
        <w:ind w:firstLine="709"/>
        <w:jc w:val="both"/>
        <w:rPr>
          <w:rFonts w:ascii="Times New Roman" w:hAnsi="Times New Roman" w:cs="Times New Roman"/>
        </w:rPr>
      </w:pPr>
      <w:r w:rsidRPr="003B53EC">
        <w:rPr>
          <w:rFonts w:ascii="Times New Roman" w:hAnsi="Times New Roman" w:cs="Times New Roman"/>
          <w:lang w:val="eu-ES"/>
        </w:rPr>
        <w:t>Eskabidean izangaiek adierazi beharko dute deialdiak jarritako baldintza guztiak betetzen dituztela eskabideak aurkezteko epea bukatzen den egunean.</w:t>
      </w:r>
    </w:p>
    <w:p w14:paraId="08F13113" w14:textId="266C164C" w:rsidR="00302B0E" w:rsidRPr="00B76AED" w:rsidRDefault="00302B0E" w:rsidP="00900F25">
      <w:pPr>
        <w:spacing w:line="240" w:lineRule="auto"/>
        <w:ind w:firstLine="709"/>
        <w:jc w:val="both"/>
        <w:rPr>
          <w:rFonts w:ascii="Times New Roman" w:hAnsi="Times New Roman" w:cs="Times New Roman"/>
        </w:rPr>
      </w:pPr>
      <w:r w:rsidRPr="009B707C">
        <w:rPr>
          <w:rFonts w:ascii="Times New Roman" w:hAnsi="Times New Roman" w:cs="Times New Roman"/>
        </w:rPr>
        <w:t xml:space="preserve">4.2. </w:t>
      </w:r>
      <w:r w:rsidR="00CE2935" w:rsidRPr="003B53EC">
        <w:rPr>
          <w:rFonts w:ascii="Times New Roman" w:hAnsi="Times New Roman" w:cs="Times New Roman"/>
          <w:lang w:val="eu-ES"/>
        </w:rPr>
        <w:t>Parte hartzeko eskabidearekin batera honako agiri hauek aurkeztuko dituzte izangaiek:</w:t>
      </w:r>
    </w:p>
    <w:p w14:paraId="27F46717" w14:textId="6B43D166" w:rsidR="00302B0E" w:rsidRPr="00B76AED" w:rsidRDefault="00AA201E" w:rsidP="00900F25">
      <w:pPr>
        <w:spacing w:line="240" w:lineRule="auto"/>
        <w:ind w:firstLine="709"/>
        <w:jc w:val="both"/>
        <w:rPr>
          <w:rFonts w:ascii="Times New Roman" w:hAnsi="Times New Roman" w:cs="Times New Roman"/>
        </w:rPr>
      </w:pPr>
      <w:r w:rsidRPr="003B53EC">
        <w:rPr>
          <w:rFonts w:ascii="Times New Roman" w:hAnsi="Times New Roman" w:cs="Times New Roman"/>
          <w:lang w:val="eu-ES"/>
        </w:rPr>
        <w:t>a) Nortasun Agiri Nazionalaren edo pasaportearen fotokopia.</w:t>
      </w:r>
    </w:p>
    <w:p w14:paraId="03600908" w14:textId="5C3E7C12" w:rsidR="00302B0E" w:rsidRPr="00B76AED" w:rsidRDefault="00CE2935" w:rsidP="00900F25">
      <w:pPr>
        <w:spacing w:line="240" w:lineRule="auto"/>
        <w:ind w:firstLine="709"/>
        <w:jc w:val="both"/>
        <w:rPr>
          <w:rFonts w:ascii="Times New Roman" w:hAnsi="Times New Roman" w:cs="Times New Roman"/>
        </w:rPr>
      </w:pPr>
      <w:r w:rsidRPr="003B53EC">
        <w:rPr>
          <w:rFonts w:ascii="Times New Roman" w:hAnsi="Times New Roman" w:cs="Times New Roman"/>
          <w:lang w:val="eu-ES"/>
        </w:rPr>
        <w:t>Deialdi honen c, d eta g puntuetan eskatzen diren baldintzak betetzen direla egiaztatzen duten agiriak.</w:t>
      </w:r>
    </w:p>
    <w:p w14:paraId="1647179B" w14:textId="55158584" w:rsidR="00302B0E" w:rsidRPr="00B76AED" w:rsidRDefault="00CE2935" w:rsidP="00900F25">
      <w:pPr>
        <w:spacing w:line="240" w:lineRule="auto"/>
        <w:ind w:firstLine="709"/>
        <w:jc w:val="both"/>
        <w:rPr>
          <w:rFonts w:ascii="Times New Roman" w:hAnsi="Times New Roman" w:cs="Times New Roman"/>
        </w:rPr>
      </w:pPr>
      <w:r w:rsidRPr="003B53EC">
        <w:rPr>
          <w:rFonts w:ascii="Times New Roman" w:hAnsi="Times New Roman" w:cs="Times New Roman"/>
          <w:lang w:val="eu-ES"/>
        </w:rPr>
        <w:t xml:space="preserve">b) </w:t>
      </w:r>
      <w:proofErr w:type="spellStart"/>
      <w:r w:rsidRPr="003B53EC">
        <w:rPr>
          <w:rFonts w:ascii="Times New Roman" w:hAnsi="Times New Roman" w:cs="Times New Roman"/>
          <w:lang w:val="eu-ES"/>
        </w:rPr>
        <w:t>Lehiaketaldian</w:t>
      </w:r>
      <w:proofErr w:type="spellEnd"/>
      <w:r w:rsidRPr="003B53EC">
        <w:rPr>
          <w:rFonts w:ascii="Times New Roman" w:hAnsi="Times New Roman" w:cs="Times New Roman"/>
          <w:lang w:val="eu-ES"/>
        </w:rPr>
        <w:t xml:space="preserve"> aurkeztu nahi diren merituak egiaztatzeko agirien fotokopia konpultsatuak, deialdi honetako 7. atalean ezarritakoa jarraiki.</w:t>
      </w:r>
    </w:p>
    <w:p w14:paraId="4061426A" w14:textId="7416BD42" w:rsidR="00302B0E" w:rsidRPr="00B76AED" w:rsidRDefault="00302B0E" w:rsidP="00900F25">
      <w:pPr>
        <w:spacing w:line="240" w:lineRule="auto"/>
        <w:ind w:firstLine="709"/>
        <w:jc w:val="both"/>
        <w:rPr>
          <w:rFonts w:ascii="Times New Roman" w:hAnsi="Times New Roman" w:cs="Times New Roman"/>
        </w:rPr>
      </w:pPr>
      <w:r w:rsidRPr="009B707C">
        <w:rPr>
          <w:rFonts w:ascii="Times New Roman" w:hAnsi="Times New Roman" w:cs="Times New Roman"/>
        </w:rPr>
        <w:t xml:space="preserve">4.3. </w:t>
      </w:r>
      <w:r w:rsidR="00CE2935" w:rsidRPr="003B53EC">
        <w:rPr>
          <w:rFonts w:ascii="Times New Roman" w:hAnsi="Times New Roman" w:cs="Times New Roman"/>
          <w:lang w:val="eu-ES"/>
        </w:rPr>
        <w:t xml:space="preserve">Eskabideak aurkezteko epea </w:t>
      </w:r>
      <w:r w:rsidR="00951185" w:rsidRPr="00951185">
        <w:rPr>
          <w:rFonts w:ascii="Times New Roman" w:hAnsi="Times New Roman" w:cs="Times New Roman"/>
          <w:lang w:val="eu-ES"/>
        </w:rPr>
        <w:t>hogeita hamar</w:t>
      </w:r>
      <w:r w:rsidR="00951185">
        <w:rPr>
          <w:rFonts w:ascii="Times New Roman" w:hAnsi="Times New Roman" w:cs="Times New Roman"/>
          <w:lang w:val="eu-ES"/>
        </w:rPr>
        <w:t xml:space="preserve"> </w:t>
      </w:r>
      <w:r w:rsidR="00AA201E" w:rsidRPr="003B53EC">
        <w:rPr>
          <w:rFonts w:ascii="Times New Roman" w:hAnsi="Times New Roman" w:cs="Times New Roman"/>
          <w:lang w:val="eu-ES"/>
        </w:rPr>
        <w:t>egun naturalekoa izango da, deialdi</w:t>
      </w:r>
      <w:r w:rsidR="00CE2935" w:rsidRPr="003B53EC">
        <w:rPr>
          <w:rFonts w:ascii="Times New Roman" w:hAnsi="Times New Roman" w:cs="Times New Roman"/>
          <w:lang w:val="eu-ES"/>
        </w:rPr>
        <w:t xml:space="preserve"> hau</w:t>
      </w:r>
      <w:r w:rsidR="00AA201E" w:rsidRPr="003B53EC">
        <w:rPr>
          <w:rFonts w:ascii="Times New Roman" w:hAnsi="Times New Roman" w:cs="Times New Roman"/>
          <w:lang w:val="eu-ES"/>
        </w:rPr>
        <w:t xml:space="preserve"> Nafarroako Aldizkari Ofizialean argitaratu eta biharamunetik </w:t>
      </w:r>
      <w:r w:rsidR="00CE2935" w:rsidRPr="003B53EC">
        <w:rPr>
          <w:rFonts w:ascii="Times New Roman" w:hAnsi="Times New Roman" w:cs="Times New Roman"/>
          <w:lang w:val="eu-ES"/>
        </w:rPr>
        <w:t xml:space="preserve">aurrera. </w:t>
      </w:r>
    </w:p>
    <w:p w14:paraId="3BC23B3C" w14:textId="11F2D195" w:rsidR="009B707C" w:rsidRPr="009B707C" w:rsidRDefault="009B707C" w:rsidP="00900F25">
      <w:pPr>
        <w:spacing w:line="240" w:lineRule="auto"/>
        <w:ind w:firstLine="709"/>
        <w:jc w:val="both"/>
        <w:rPr>
          <w:rFonts w:ascii="Times New Roman" w:hAnsi="Times New Roman" w:cs="Times New Roman"/>
        </w:rPr>
      </w:pPr>
    </w:p>
    <w:p w14:paraId="03BAA7A9" w14:textId="77777777" w:rsidR="009B707C" w:rsidRPr="009B707C" w:rsidRDefault="009B707C" w:rsidP="00900F25">
      <w:pPr>
        <w:spacing w:line="240" w:lineRule="auto"/>
        <w:ind w:firstLine="709"/>
        <w:jc w:val="both"/>
        <w:rPr>
          <w:rFonts w:ascii="Times New Roman" w:hAnsi="Times New Roman" w:cs="Times New Roman"/>
        </w:rPr>
      </w:pPr>
    </w:p>
    <w:p w14:paraId="6E3DC3AE" w14:textId="57D5FEF7" w:rsidR="00302B0E" w:rsidRPr="00B76AED" w:rsidRDefault="00302B0E" w:rsidP="00900F25">
      <w:pPr>
        <w:spacing w:line="240" w:lineRule="auto"/>
        <w:ind w:firstLine="709"/>
        <w:jc w:val="both"/>
        <w:rPr>
          <w:rFonts w:ascii="Times New Roman" w:hAnsi="Times New Roman" w:cs="Times New Roman"/>
          <w:b/>
          <w:bCs/>
        </w:rPr>
      </w:pPr>
      <w:r w:rsidRPr="009B707C">
        <w:rPr>
          <w:rFonts w:ascii="Times New Roman" w:hAnsi="Times New Roman" w:cs="Times New Roman"/>
          <w:b/>
          <w:bCs/>
        </w:rPr>
        <w:t xml:space="preserve">5. </w:t>
      </w:r>
      <w:r w:rsidR="00CE2935" w:rsidRPr="003B53EC">
        <w:rPr>
          <w:rFonts w:ascii="Times New Roman" w:hAnsi="Times New Roman" w:cs="Times New Roman"/>
          <w:b/>
          <w:bCs/>
          <w:lang w:val="eu-ES"/>
        </w:rPr>
        <w:t>IZANGAIEN ONARPENA ETA PROZEDURA</w:t>
      </w:r>
    </w:p>
    <w:p w14:paraId="1E7D8F59" w14:textId="77777777" w:rsidR="0018265A" w:rsidRPr="009B707C" w:rsidRDefault="0018265A" w:rsidP="00900F25">
      <w:pPr>
        <w:spacing w:after="0" w:line="240" w:lineRule="auto"/>
        <w:ind w:firstLine="709"/>
        <w:jc w:val="both"/>
        <w:rPr>
          <w:rFonts w:ascii="Times New Roman" w:hAnsi="Times New Roman" w:cs="Times New Roman"/>
          <w:b/>
          <w:bCs/>
        </w:rPr>
      </w:pPr>
    </w:p>
    <w:p w14:paraId="5288EEFC" w14:textId="775FBE4B" w:rsidR="00302B0E" w:rsidRPr="00B76AED" w:rsidRDefault="00302B0E" w:rsidP="00900F25">
      <w:pPr>
        <w:spacing w:line="240" w:lineRule="auto"/>
        <w:ind w:firstLine="709"/>
        <w:jc w:val="both"/>
        <w:rPr>
          <w:rFonts w:ascii="Times New Roman" w:hAnsi="Times New Roman" w:cs="Times New Roman"/>
        </w:rPr>
      </w:pPr>
      <w:r w:rsidRPr="006B6776">
        <w:rPr>
          <w:rFonts w:ascii="Times New Roman" w:hAnsi="Times New Roman" w:cs="Times New Roman"/>
        </w:rPr>
        <w:t xml:space="preserve">5.1. </w:t>
      </w:r>
      <w:r w:rsidR="00AA201E" w:rsidRPr="006B6776">
        <w:rPr>
          <w:rFonts w:ascii="Times New Roman" w:hAnsi="Times New Roman" w:cs="Times New Roman"/>
          <w:lang w:val="eu-ES"/>
        </w:rPr>
        <w:t xml:space="preserve">Eskabideak aurkezteko epea bukatutakoan, Etxarri Aranazko alkateak ebazpena emango du onartu eta baztertuen behin-behineko zerrenda onesteko, eta Etxarri Aranazko Udalaren </w:t>
      </w:r>
      <w:r w:rsidR="00600253" w:rsidRPr="006B6776">
        <w:rPr>
          <w:rFonts w:ascii="Times New Roman" w:hAnsi="Times New Roman" w:cs="Times New Roman"/>
          <w:lang w:val="eu-ES"/>
        </w:rPr>
        <w:t xml:space="preserve">egoitza elektronikoan </w:t>
      </w:r>
      <w:hyperlink r:id="rId7" w:history="1">
        <w:r w:rsidR="006B6776" w:rsidRPr="006B6776">
          <w:rPr>
            <w:rStyle w:val="Hipervnculo"/>
            <w:rFonts w:ascii="Times New Roman" w:hAnsi="Times New Roman" w:cs="Times New Roman"/>
            <w:lang w:val="eu-ES"/>
          </w:rPr>
          <w:t>www.etxarriaranatz.eus/enplegu-eskaintzak</w:t>
        </w:r>
      </w:hyperlink>
      <w:r w:rsidR="006B6776" w:rsidRPr="006B6776">
        <w:rPr>
          <w:rStyle w:val="Hipervnculo"/>
          <w:rFonts w:ascii="Times New Roman" w:hAnsi="Times New Roman" w:cs="Times New Roman"/>
          <w:lang w:val="eu-ES"/>
        </w:rPr>
        <w:t xml:space="preserve"> eta egoitza elektronikoa/</w:t>
      </w:r>
      <w:r w:rsidR="00600253" w:rsidRPr="006B6776">
        <w:rPr>
          <w:rFonts w:ascii="Times New Roman" w:hAnsi="Times New Roman" w:cs="Times New Roman"/>
          <w:lang w:val="eu-ES"/>
        </w:rPr>
        <w:t xml:space="preserve">eta </w:t>
      </w:r>
      <w:r w:rsidR="00AA201E" w:rsidRPr="006B6776">
        <w:rPr>
          <w:rFonts w:ascii="Times New Roman" w:hAnsi="Times New Roman" w:cs="Times New Roman"/>
          <w:lang w:val="eu-ES"/>
        </w:rPr>
        <w:t>iragarki oholean argitaratzeko aginduko du.</w:t>
      </w:r>
      <w:r w:rsidRPr="00B76AED">
        <w:rPr>
          <w:rFonts w:ascii="Times New Roman" w:hAnsi="Times New Roman" w:cs="Times New Roman"/>
        </w:rPr>
        <w:t xml:space="preserve"> </w:t>
      </w:r>
      <w:r w:rsidR="00AA201E" w:rsidRPr="006B6776">
        <w:rPr>
          <w:rFonts w:ascii="Times New Roman" w:hAnsi="Times New Roman" w:cs="Times New Roman"/>
          <w:lang w:val="eu-ES"/>
        </w:rPr>
        <w:t>Izangai bazterturik ez bada, onartuen zerrenda zuzenean onetsiko da behin betiko zerrenda gisa.</w:t>
      </w:r>
    </w:p>
    <w:p w14:paraId="6A450E4A" w14:textId="36866EDF" w:rsidR="00302B0E" w:rsidRPr="00B76AED" w:rsidRDefault="00302B0E" w:rsidP="00900F25">
      <w:pPr>
        <w:widowControl w:val="0"/>
        <w:tabs>
          <w:tab w:val="left" w:pos="1708"/>
        </w:tabs>
        <w:autoSpaceDE w:val="0"/>
        <w:autoSpaceDN w:val="0"/>
        <w:spacing w:before="101" w:after="0" w:line="240" w:lineRule="auto"/>
        <w:ind w:firstLine="709"/>
        <w:jc w:val="both"/>
        <w:rPr>
          <w:rFonts w:ascii="Times New Roman" w:hAnsi="Times New Roman" w:cs="Times New Roman"/>
        </w:rPr>
      </w:pPr>
      <w:r w:rsidRPr="009B707C">
        <w:rPr>
          <w:rFonts w:ascii="Times New Roman" w:hAnsi="Times New Roman" w:cs="Times New Roman"/>
        </w:rPr>
        <w:t xml:space="preserve">5.2. </w:t>
      </w:r>
      <w:r w:rsidR="00AA201E" w:rsidRPr="006B6776">
        <w:rPr>
          <w:rFonts w:ascii="Times New Roman" w:hAnsi="Times New Roman" w:cs="Times New Roman"/>
          <w:lang w:val="eu-ES"/>
        </w:rPr>
        <w:t>Izangai baztertuek hamar egun balioduneko epea izan</w:t>
      </w:r>
      <w:r w:rsidR="006B6776" w:rsidRPr="006B6776">
        <w:rPr>
          <w:rFonts w:ascii="Times New Roman" w:hAnsi="Times New Roman" w:cs="Times New Roman"/>
          <w:lang w:val="eu-ES"/>
        </w:rPr>
        <w:t>en</w:t>
      </w:r>
      <w:r w:rsidR="00AA201E" w:rsidRPr="006B6776">
        <w:rPr>
          <w:rFonts w:ascii="Times New Roman" w:hAnsi="Times New Roman" w:cs="Times New Roman"/>
          <w:lang w:val="eu-ES"/>
        </w:rPr>
        <w:t xml:space="preserve"> dute, behin-behineko zerrenda argitaratzen denetik, erreklamazioak aurkezteko eta, akatsik egin badute, zuzentzeko.</w:t>
      </w:r>
    </w:p>
    <w:p w14:paraId="6D2920C7" w14:textId="77777777" w:rsidR="00C80702" w:rsidRDefault="00302B0E" w:rsidP="00900F25">
      <w:pPr>
        <w:widowControl w:val="0"/>
        <w:tabs>
          <w:tab w:val="left" w:pos="1708"/>
        </w:tabs>
        <w:autoSpaceDE w:val="0"/>
        <w:autoSpaceDN w:val="0"/>
        <w:spacing w:before="91" w:after="0" w:line="240" w:lineRule="auto"/>
        <w:ind w:firstLine="709"/>
        <w:jc w:val="both"/>
        <w:rPr>
          <w:rFonts w:ascii="Times New Roman" w:hAnsi="Times New Roman" w:cs="Times New Roman"/>
          <w:lang w:val="eu-ES"/>
        </w:rPr>
      </w:pPr>
      <w:r w:rsidRPr="006B6776">
        <w:rPr>
          <w:rFonts w:ascii="Times New Roman" w:hAnsi="Times New Roman" w:cs="Times New Roman"/>
        </w:rPr>
        <w:t xml:space="preserve">5.3. </w:t>
      </w:r>
      <w:r w:rsidR="009A07F5" w:rsidRPr="006B6776">
        <w:rPr>
          <w:rFonts w:ascii="Times New Roman" w:hAnsi="Times New Roman" w:cs="Times New Roman"/>
          <w:lang w:val="eu-ES"/>
        </w:rPr>
        <w:t xml:space="preserve">Erreklamazioak aurkezteko epea amaitu eta horiek ebatzi ondotik, Etxarriko Udaleko alkateak ebazpena emanen du onartu eta baztertuen behin betiko zerrenda onesteko, baita deialdian aurreikusitako lehenengo proba egiteko eguna eta lekua eta epaimahaikide kalifikatzaileen zerrenda iragartzeko ere, eta Etxarri Aranazko Udalaren egoitza elektronikoan </w:t>
      </w:r>
    </w:p>
    <w:p w14:paraId="42D35134" w14:textId="77777777" w:rsidR="00C80702" w:rsidRDefault="00C80702" w:rsidP="00900F25">
      <w:pPr>
        <w:widowControl w:val="0"/>
        <w:tabs>
          <w:tab w:val="left" w:pos="1708"/>
        </w:tabs>
        <w:autoSpaceDE w:val="0"/>
        <w:autoSpaceDN w:val="0"/>
        <w:spacing w:before="91" w:after="0" w:line="240" w:lineRule="auto"/>
        <w:ind w:firstLine="709"/>
        <w:jc w:val="both"/>
        <w:rPr>
          <w:rFonts w:ascii="Times New Roman" w:hAnsi="Times New Roman" w:cs="Times New Roman"/>
          <w:lang w:val="eu-ES"/>
        </w:rPr>
      </w:pPr>
    </w:p>
    <w:p w14:paraId="6C6696DD" w14:textId="77777777" w:rsidR="00C80702" w:rsidRDefault="00C80702" w:rsidP="00C80702">
      <w:pPr>
        <w:widowControl w:val="0"/>
        <w:tabs>
          <w:tab w:val="left" w:pos="1708"/>
        </w:tabs>
        <w:autoSpaceDE w:val="0"/>
        <w:autoSpaceDN w:val="0"/>
        <w:spacing w:before="91" w:after="0" w:line="240" w:lineRule="auto"/>
        <w:jc w:val="both"/>
        <w:rPr>
          <w:rFonts w:ascii="Times New Roman" w:hAnsi="Times New Roman" w:cs="Times New Roman"/>
          <w:lang w:val="eu-ES"/>
        </w:rPr>
      </w:pPr>
    </w:p>
    <w:p w14:paraId="7642176E" w14:textId="36B67C6B" w:rsidR="00302B0E" w:rsidRPr="00B76AED" w:rsidRDefault="00C80702" w:rsidP="00C80702">
      <w:pPr>
        <w:widowControl w:val="0"/>
        <w:tabs>
          <w:tab w:val="left" w:pos="1708"/>
        </w:tabs>
        <w:autoSpaceDE w:val="0"/>
        <w:autoSpaceDN w:val="0"/>
        <w:spacing w:before="91" w:after="0" w:line="240" w:lineRule="auto"/>
        <w:jc w:val="both"/>
        <w:rPr>
          <w:rFonts w:ascii="Times New Roman" w:hAnsi="Times New Roman" w:cs="Times New Roman"/>
        </w:rPr>
      </w:pPr>
      <w:r>
        <w:rPr>
          <w:rFonts w:ascii="Times New Roman" w:hAnsi="Times New Roman" w:cs="Times New Roman"/>
          <w:lang w:val="eu-ES"/>
        </w:rPr>
        <w:t>a</w:t>
      </w:r>
      <w:r w:rsidR="009A07F5" w:rsidRPr="006B6776">
        <w:rPr>
          <w:rFonts w:ascii="Times New Roman" w:hAnsi="Times New Roman" w:cs="Times New Roman"/>
          <w:lang w:val="eu-ES"/>
        </w:rPr>
        <w:t>rgitara emanen du.</w:t>
      </w:r>
    </w:p>
    <w:p w14:paraId="6089BC0A" w14:textId="467CC953" w:rsidR="00302B0E" w:rsidRPr="00B76AED" w:rsidRDefault="00302B0E" w:rsidP="00900F25">
      <w:pPr>
        <w:widowControl w:val="0"/>
        <w:tabs>
          <w:tab w:val="left" w:pos="1708"/>
        </w:tabs>
        <w:autoSpaceDE w:val="0"/>
        <w:autoSpaceDN w:val="0"/>
        <w:spacing w:before="84" w:line="240" w:lineRule="auto"/>
        <w:ind w:firstLine="709"/>
        <w:jc w:val="both"/>
        <w:rPr>
          <w:rFonts w:ascii="Times New Roman" w:hAnsi="Times New Roman" w:cs="Times New Roman"/>
        </w:rPr>
      </w:pPr>
      <w:r w:rsidRPr="006B6776">
        <w:rPr>
          <w:rFonts w:ascii="Times New Roman" w:hAnsi="Times New Roman" w:cs="Times New Roman"/>
        </w:rPr>
        <w:t xml:space="preserve">5.4. </w:t>
      </w:r>
      <w:r w:rsidR="000E64D8" w:rsidRPr="006B6776">
        <w:rPr>
          <w:rFonts w:ascii="Times New Roman" w:hAnsi="Times New Roman" w:cs="Times New Roman"/>
          <w:lang w:val="eu-ES"/>
        </w:rPr>
        <w:t>Onartu eta baztertutako pertsonen zerrenda argitaratzean jakinarazpena egintzat joko da azaroaren 26ko 30/1992 legearen 59.6 artikuluak aurreikusitako baldintzetan.</w:t>
      </w:r>
    </w:p>
    <w:p w14:paraId="2A15E9B6" w14:textId="77777777" w:rsidR="0018265A" w:rsidRPr="009B707C" w:rsidRDefault="0018265A" w:rsidP="00900F25">
      <w:pPr>
        <w:widowControl w:val="0"/>
        <w:tabs>
          <w:tab w:val="left" w:pos="1276"/>
        </w:tabs>
        <w:autoSpaceDE w:val="0"/>
        <w:autoSpaceDN w:val="0"/>
        <w:spacing w:before="84" w:line="240" w:lineRule="auto"/>
        <w:ind w:firstLine="709"/>
        <w:jc w:val="both"/>
        <w:rPr>
          <w:rFonts w:ascii="Times New Roman" w:hAnsi="Times New Roman" w:cs="Times New Roman"/>
        </w:rPr>
      </w:pPr>
    </w:p>
    <w:p w14:paraId="1EFFA6D3" w14:textId="2218E926" w:rsidR="00302B0E" w:rsidRPr="00B76AED" w:rsidRDefault="00302B0E" w:rsidP="00900F25">
      <w:pPr>
        <w:widowControl w:val="0"/>
        <w:tabs>
          <w:tab w:val="left" w:pos="1708"/>
        </w:tabs>
        <w:autoSpaceDE w:val="0"/>
        <w:autoSpaceDN w:val="0"/>
        <w:spacing w:before="84" w:line="240" w:lineRule="auto"/>
        <w:ind w:firstLine="709"/>
        <w:jc w:val="both"/>
        <w:rPr>
          <w:rFonts w:ascii="Times New Roman" w:hAnsi="Times New Roman" w:cs="Times New Roman"/>
          <w:b/>
          <w:bCs/>
        </w:rPr>
      </w:pPr>
      <w:r w:rsidRPr="004F027F">
        <w:rPr>
          <w:rFonts w:ascii="Times New Roman" w:hAnsi="Times New Roman" w:cs="Times New Roman"/>
          <w:b/>
          <w:bCs/>
        </w:rPr>
        <w:t xml:space="preserve">6. </w:t>
      </w:r>
      <w:r w:rsidR="00AA201E" w:rsidRPr="006B6776">
        <w:rPr>
          <w:rFonts w:ascii="Times New Roman" w:hAnsi="Times New Roman" w:cs="Times New Roman"/>
          <w:b/>
          <w:bCs/>
          <w:lang w:val="eu-ES"/>
        </w:rPr>
        <w:t>EPAIMAHAI KALIFIKATZAILEA.</w:t>
      </w:r>
    </w:p>
    <w:p w14:paraId="79C35D43" w14:textId="77777777" w:rsidR="0018265A" w:rsidRPr="009B707C" w:rsidRDefault="0018265A" w:rsidP="00900F25">
      <w:pPr>
        <w:widowControl w:val="0"/>
        <w:tabs>
          <w:tab w:val="left" w:pos="1708"/>
        </w:tabs>
        <w:autoSpaceDE w:val="0"/>
        <w:autoSpaceDN w:val="0"/>
        <w:spacing w:before="84" w:line="240" w:lineRule="auto"/>
        <w:ind w:firstLine="709"/>
        <w:jc w:val="both"/>
        <w:rPr>
          <w:rFonts w:ascii="Times New Roman" w:hAnsi="Times New Roman" w:cs="Times New Roman"/>
        </w:rPr>
      </w:pPr>
    </w:p>
    <w:p w14:paraId="50AFA24D" w14:textId="2DED8B98" w:rsidR="00302B0E" w:rsidRPr="00B76AED" w:rsidRDefault="00302B0E" w:rsidP="00900F25">
      <w:pPr>
        <w:widowControl w:val="0"/>
        <w:tabs>
          <w:tab w:val="left" w:pos="1708"/>
        </w:tabs>
        <w:autoSpaceDE w:val="0"/>
        <w:autoSpaceDN w:val="0"/>
        <w:spacing w:before="120" w:after="0" w:line="240" w:lineRule="auto"/>
        <w:ind w:right="1" w:firstLine="709"/>
        <w:jc w:val="both"/>
        <w:rPr>
          <w:rFonts w:ascii="Times New Roman" w:hAnsi="Times New Roman" w:cs="Times New Roman"/>
        </w:rPr>
      </w:pPr>
      <w:r w:rsidRPr="009B707C">
        <w:rPr>
          <w:rFonts w:ascii="Times New Roman" w:hAnsi="Times New Roman" w:cs="Times New Roman"/>
        </w:rPr>
        <w:t xml:space="preserve">6.1. </w:t>
      </w:r>
      <w:r w:rsidR="00AA201E" w:rsidRPr="006B6776">
        <w:rPr>
          <w:rFonts w:ascii="Times New Roman" w:hAnsi="Times New Roman" w:cs="Times New Roman"/>
          <w:lang w:val="eu-ES"/>
        </w:rPr>
        <w:t>Kide hauek izango dira epaimahaiko kideak:</w:t>
      </w:r>
    </w:p>
    <w:p w14:paraId="3E59A600" w14:textId="3323948A" w:rsidR="00EF6FBB" w:rsidRPr="00EF6FBB" w:rsidRDefault="00AA201E" w:rsidP="00900F25">
      <w:pPr>
        <w:widowControl w:val="0"/>
        <w:tabs>
          <w:tab w:val="left" w:pos="1501"/>
          <w:tab w:val="left" w:pos="1503"/>
        </w:tabs>
        <w:autoSpaceDE w:val="0"/>
        <w:autoSpaceDN w:val="0"/>
        <w:spacing w:before="93" w:after="0" w:line="240" w:lineRule="auto"/>
        <w:ind w:right="1" w:firstLine="709"/>
        <w:jc w:val="both"/>
        <w:rPr>
          <w:rFonts w:ascii="Times New Roman" w:hAnsi="Times New Roman" w:cs="Times New Roman"/>
        </w:rPr>
      </w:pPr>
      <w:r w:rsidRPr="006B6776">
        <w:rPr>
          <w:rFonts w:ascii="Times New Roman" w:hAnsi="Times New Roman" w:cs="Times New Roman"/>
          <w:lang w:val="eu-ES"/>
        </w:rPr>
        <w:t xml:space="preserve">a) Mahaiburua: </w:t>
      </w:r>
      <w:r w:rsidR="00951185" w:rsidRPr="00951185">
        <w:rPr>
          <w:rFonts w:ascii="Times New Roman" w:hAnsi="Times New Roman" w:cs="Times New Roman"/>
          <w:lang w:val="eu-ES"/>
        </w:rPr>
        <w:t xml:space="preserve">Maria Saez de Albeniz </w:t>
      </w:r>
      <w:proofErr w:type="spellStart"/>
      <w:r w:rsidR="00951185" w:rsidRPr="00951185">
        <w:rPr>
          <w:rFonts w:ascii="Times New Roman" w:hAnsi="Times New Roman" w:cs="Times New Roman"/>
          <w:lang w:val="eu-ES"/>
        </w:rPr>
        <w:t>Bregaña</w:t>
      </w:r>
      <w:proofErr w:type="spellEnd"/>
      <w:r w:rsidR="00951185">
        <w:rPr>
          <w:rFonts w:ascii="Times New Roman" w:hAnsi="Times New Roman" w:cs="Times New Roman"/>
          <w:lang w:val="eu-ES"/>
        </w:rPr>
        <w:t xml:space="preserve">, </w:t>
      </w:r>
      <w:r w:rsidRPr="006B6776">
        <w:rPr>
          <w:rFonts w:ascii="Times New Roman" w:hAnsi="Times New Roman" w:cs="Times New Roman"/>
          <w:lang w:val="eu-ES"/>
        </w:rPr>
        <w:t>Etxarri Aranazko alkatea</w:t>
      </w:r>
      <w:r w:rsidR="0004677E" w:rsidRPr="00B76AED">
        <w:rPr>
          <w:rFonts w:ascii="Times New Roman" w:hAnsi="Times New Roman" w:cs="Times New Roman"/>
        </w:rPr>
        <w:t xml:space="preserve"> </w:t>
      </w:r>
    </w:p>
    <w:p w14:paraId="7CF23FE8" w14:textId="54C0847E" w:rsidR="00302B0E" w:rsidRPr="00B76AED" w:rsidRDefault="00AA201E" w:rsidP="00900F25">
      <w:pPr>
        <w:widowControl w:val="0"/>
        <w:tabs>
          <w:tab w:val="left" w:pos="1501"/>
          <w:tab w:val="left" w:pos="1503"/>
        </w:tabs>
        <w:autoSpaceDE w:val="0"/>
        <w:autoSpaceDN w:val="0"/>
        <w:spacing w:before="93" w:after="0" w:line="240" w:lineRule="auto"/>
        <w:ind w:right="1" w:firstLine="709"/>
        <w:jc w:val="both"/>
        <w:rPr>
          <w:rFonts w:ascii="Times New Roman" w:hAnsi="Times New Roman" w:cs="Times New Roman"/>
        </w:rPr>
      </w:pPr>
      <w:r w:rsidRPr="006B6776">
        <w:rPr>
          <w:rFonts w:ascii="Times New Roman" w:hAnsi="Times New Roman" w:cs="Times New Roman"/>
          <w:lang w:val="eu-ES"/>
        </w:rPr>
        <w:t>Ordezkoa:</w:t>
      </w:r>
      <w:r w:rsidR="0004677E" w:rsidRPr="00B76AED">
        <w:rPr>
          <w:rFonts w:ascii="Times New Roman" w:hAnsi="Times New Roman" w:cs="Times New Roman"/>
        </w:rPr>
        <w:t xml:space="preserve"> </w:t>
      </w:r>
      <w:r w:rsidR="000E64D8" w:rsidRPr="006B6776">
        <w:rPr>
          <w:rFonts w:ascii="Times New Roman" w:hAnsi="Times New Roman" w:cs="Times New Roman"/>
          <w:lang w:val="eu-ES"/>
        </w:rPr>
        <w:t xml:space="preserve">Hitzarmena sinatu duen udal bateko alkatea. </w:t>
      </w:r>
    </w:p>
    <w:p w14:paraId="3CD3E36A" w14:textId="3E382E48" w:rsidR="00EF6FBB" w:rsidRPr="00B76AED" w:rsidRDefault="000E64D8" w:rsidP="00900F25">
      <w:pPr>
        <w:widowControl w:val="0"/>
        <w:tabs>
          <w:tab w:val="left" w:pos="1501"/>
          <w:tab w:val="left" w:pos="1503"/>
        </w:tabs>
        <w:autoSpaceDE w:val="0"/>
        <w:autoSpaceDN w:val="0"/>
        <w:spacing w:before="94" w:line="240" w:lineRule="auto"/>
        <w:ind w:firstLine="709"/>
        <w:jc w:val="both"/>
        <w:rPr>
          <w:rFonts w:ascii="Times New Roman" w:hAnsi="Times New Roman" w:cs="Times New Roman"/>
        </w:rPr>
      </w:pPr>
      <w:r w:rsidRPr="006B6776">
        <w:rPr>
          <w:rFonts w:ascii="Times New Roman" w:hAnsi="Times New Roman" w:cs="Times New Roman"/>
          <w:lang w:val="eu-ES"/>
        </w:rPr>
        <w:t>b) M</w:t>
      </w:r>
      <w:r w:rsidR="00AA201E" w:rsidRPr="006B6776">
        <w:rPr>
          <w:rFonts w:ascii="Times New Roman" w:hAnsi="Times New Roman" w:cs="Times New Roman"/>
          <w:lang w:val="eu-ES"/>
        </w:rPr>
        <w:t>ahaikidea:</w:t>
      </w:r>
      <w:r w:rsidR="00302B0E" w:rsidRPr="00B76AED">
        <w:rPr>
          <w:rFonts w:ascii="Times New Roman" w:hAnsi="Times New Roman" w:cs="Times New Roman"/>
        </w:rPr>
        <w:t xml:space="preserve"> </w:t>
      </w:r>
      <w:r w:rsidR="00AA201E" w:rsidRPr="006B6776">
        <w:rPr>
          <w:rFonts w:ascii="Times New Roman" w:hAnsi="Times New Roman" w:cs="Times New Roman"/>
          <w:lang w:val="eu-ES"/>
        </w:rPr>
        <w:t>Pilar Martínez de Olcoz,</w:t>
      </w:r>
      <w:r w:rsidRPr="006B6776">
        <w:rPr>
          <w:rFonts w:ascii="Times New Roman" w:hAnsi="Times New Roman" w:cs="Times New Roman"/>
          <w:lang w:val="eu-ES"/>
        </w:rPr>
        <w:t xml:space="preserve"> Vianako Udal</w:t>
      </w:r>
      <w:r w:rsidR="006B6776" w:rsidRPr="006B6776">
        <w:rPr>
          <w:rFonts w:ascii="Times New Roman" w:hAnsi="Times New Roman" w:cs="Times New Roman"/>
          <w:lang w:val="eu-ES"/>
        </w:rPr>
        <w:t>e</w:t>
      </w:r>
      <w:r w:rsidRPr="006B6776">
        <w:rPr>
          <w:rFonts w:ascii="Times New Roman" w:hAnsi="Times New Roman" w:cs="Times New Roman"/>
          <w:lang w:val="eu-ES"/>
        </w:rPr>
        <w:t>ko kultur teknikaria.</w:t>
      </w:r>
    </w:p>
    <w:p w14:paraId="6C2A73A2" w14:textId="184A3D20" w:rsidR="00EF6FBB" w:rsidRPr="00B76AED" w:rsidRDefault="000E64D8" w:rsidP="00900F25">
      <w:pPr>
        <w:widowControl w:val="0"/>
        <w:tabs>
          <w:tab w:val="left" w:pos="1501"/>
          <w:tab w:val="left" w:pos="1503"/>
        </w:tabs>
        <w:autoSpaceDE w:val="0"/>
        <w:autoSpaceDN w:val="0"/>
        <w:spacing w:before="94" w:line="240" w:lineRule="auto"/>
        <w:ind w:firstLine="709"/>
        <w:jc w:val="both"/>
        <w:rPr>
          <w:rFonts w:ascii="Times New Roman" w:hAnsi="Times New Roman" w:cs="Times New Roman"/>
        </w:rPr>
      </w:pPr>
      <w:r w:rsidRPr="006B6776">
        <w:rPr>
          <w:rFonts w:ascii="Times New Roman" w:hAnsi="Times New Roman" w:cs="Times New Roman"/>
          <w:lang w:val="eu-ES"/>
        </w:rPr>
        <w:t xml:space="preserve">Ordezkoa: </w:t>
      </w:r>
      <w:r w:rsidR="006B6776" w:rsidRPr="006B6776">
        <w:rPr>
          <w:rFonts w:ascii="Times New Roman" w:hAnsi="Times New Roman" w:cs="Times New Roman"/>
          <w:lang w:val="eu-ES"/>
        </w:rPr>
        <w:t>hitzarmenari atxikitutako udal bateko kultur teknikaria.</w:t>
      </w:r>
    </w:p>
    <w:p w14:paraId="176900FA" w14:textId="75490FCD" w:rsidR="00EF6FBB" w:rsidRPr="00EA7377" w:rsidRDefault="000E64D8" w:rsidP="00900F25">
      <w:pPr>
        <w:widowControl w:val="0"/>
        <w:tabs>
          <w:tab w:val="left" w:pos="1501"/>
          <w:tab w:val="left" w:pos="1503"/>
        </w:tabs>
        <w:autoSpaceDE w:val="0"/>
        <w:autoSpaceDN w:val="0"/>
        <w:spacing w:before="94" w:after="0" w:line="240" w:lineRule="auto"/>
        <w:ind w:firstLine="709"/>
        <w:jc w:val="both"/>
        <w:rPr>
          <w:rFonts w:ascii="Times New Roman" w:hAnsi="Times New Roman" w:cs="Times New Roman"/>
          <w:lang w:val="it-IT"/>
        </w:rPr>
      </w:pPr>
      <w:r w:rsidRPr="006B6776">
        <w:rPr>
          <w:rFonts w:ascii="Times New Roman" w:hAnsi="Times New Roman" w:cs="Times New Roman"/>
          <w:lang w:val="eu-ES"/>
        </w:rPr>
        <w:t>c) M</w:t>
      </w:r>
      <w:r w:rsidR="00AA201E" w:rsidRPr="006B6776">
        <w:rPr>
          <w:rFonts w:ascii="Times New Roman" w:hAnsi="Times New Roman" w:cs="Times New Roman"/>
          <w:lang w:val="eu-ES"/>
        </w:rPr>
        <w:t>ahaikidea:</w:t>
      </w:r>
      <w:r w:rsidR="0004677E" w:rsidRPr="00EA7377">
        <w:rPr>
          <w:rFonts w:ascii="Times New Roman" w:hAnsi="Times New Roman" w:cs="Times New Roman"/>
          <w:lang w:val="it-IT"/>
        </w:rPr>
        <w:t xml:space="preserve"> </w:t>
      </w:r>
      <w:r w:rsidRPr="006B6776">
        <w:rPr>
          <w:rFonts w:ascii="Times New Roman" w:hAnsi="Times New Roman" w:cs="Times New Roman"/>
          <w:lang w:val="eu-ES"/>
        </w:rPr>
        <w:t xml:space="preserve">Ainara </w:t>
      </w:r>
      <w:proofErr w:type="spellStart"/>
      <w:r w:rsidRPr="006B6776">
        <w:rPr>
          <w:rFonts w:ascii="Times New Roman" w:hAnsi="Times New Roman" w:cs="Times New Roman"/>
          <w:lang w:val="eu-ES"/>
        </w:rPr>
        <w:t>Santaquiteria</w:t>
      </w:r>
      <w:proofErr w:type="spellEnd"/>
      <w:r w:rsidRPr="006B6776">
        <w:rPr>
          <w:rFonts w:ascii="Times New Roman" w:hAnsi="Times New Roman" w:cs="Times New Roman"/>
          <w:lang w:val="eu-ES"/>
        </w:rPr>
        <w:t xml:space="preserve"> Etxarri, Antsoaingo Udaleko kultur teknikaria. </w:t>
      </w:r>
    </w:p>
    <w:p w14:paraId="28B1C2DD" w14:textId="6447F0B0" w:rsidR="00EF6FBB" w:rsidRPr="00EA7377" w:rsidRDefault="000E64D8" w:rsidP="00900F25">
      <w:pPr>
        <w:widowControl w:val="0"/>
        <w:tabs>
          <w:tab w:val="left" w:pos="1501"/>
          <w:tab w:val="left" w:pos="1503"/>
        </w:tabs>
        <w:autoSpaceDE w:val="0"/>
        <w:autoSpaceDN w:val="0"/>
        <w:spacing w:before="93" w:after="0" w:line="240" w:lineRule="auto"/>
        <w:ind w:firstLine="709"/>
        <w:jc w:val="both"/>
        <w:rPr>
          <w:rFonts w:ascii="Times New Roman" w:hAnsi="Times New Roman" w:cs="Times New Roman"/>
          <w:lang w:val="it-IT"/>
        </w:rPr>
      </w:pPr>
      <w:bookmarkStart w:id="0" w:name="_Hlk236052834"/>
      <w:r w:rsidRPr="006B6776">
        <w:rPr>
          <w:rFonts w:ascii="Times New Roman" w:hAnsi="Times New Roman" w:cs="Times New Roman"/>
          <w:lang w:val="eu-ES"/>
        </w:rPr>
        <w:t>Ordezkoa:</w:t>
      </w:r>
      <w:r w:rsidR="006B6776" w:rsidRPr="006B6776">
        <w:rPr>
          <w:rFonts w:ascii="Times New Roman" w:hAnsi="Times New Roman" w:cs="Times New Roman"/>
          <w:lang w:val="eu-ES"/>
        </w:rPr>
        <w:t xml:space="preserve"> hitzarmenari atxikitutako udal bateko teknikaria. </w:t>
      </w:r>
    </w:p>
    <w:bookmarkEnd w:id="0"/>
    <w:p w14:paraId="008754B2" w14:textId="37C77836" w:rsidR="007A3D2E" w:rsidRPr="00EA7377" w:rsidRDefault="000E64D8" w:rsidP="00900F25">
      <w:pPr>
        <w:widowControl w:val="0"/>
        <w:tabs>
          <w:tab w:val="left" w:pos="1501"/>
          <w:tab w:val="left" w:pos="1503"/>
        </w:tabs>
        <w:autoSpaceDE w:val="0"/>
        <w:autoSpaceDN w:val="0"/>
        <w:spacing w:before="93" w:after="0" w:line="240" w:lineRule="auto"/>
        <w:ind w:firstLine="709"/>
        <w:jc w:val="both"/>
        <w:rPr>
          <w:rFonts w:ascii="Times New Roman" w:hAnsi="Times New Roman" w:cs="Times New Roman"/>
          <w:lang w:val="it-IT"/>
        </w:rPr>
      </w:pPr>
      <w:r w:rsidRPr="006B6776">
        <w:rPr>
          <w:rFonts w:ascii="Times New Roman" w:hAnsi="Times New Roman" w:cs="Times New Roman"/>
          <w:lang w:val="eu-ES"/>
        </w:rPr>
        <w:t xml:space="preserve">d) Ordezkoa: hitzarmenari atxikitako udal bateko kultur teknikaria. </w:t>
      </w:r>
    </w:p>
    <w:p w14:paraId="571BBFEB" w14:textId="21C6E0EF" w:rsidR="007A3D2E" w:rsidRPr="00EA7377" w:rsidRDefault="000E64D8" w:rsidP="00900F25">
      <w:pPr>
        <w:widowControl w:val="0"/>
        <w:tabs>
          <w:tab w:val="left" w:pos="1501"/>
          <w:tab w:val="left" w:pos="1503"/>
        </w:tabs>
        <w:autoSpaceDE w:val="0"/>
        <w:autoSpaceDN w:val="0"/>
        <w:spacing w:before="93" w:after="0" w:line="240" w:lineRule="auto"/>
        <w:ind w:firstLine="709"/>
        <w:jc w:val="both"/>
        <w:rPr>
          <w:rFonts w:ascii="Times New Roman" w:hAnsi="Times New Roman" w:cs="Times New Roman"/>
          <w:lang w:val="it-IT"/>
        </w:rPr>
      </w:pPr>
      <w:r w:rsidRPr="006B6776">
        <w:rPr>
          <w:rFonts w:ascii="Times New Roman" w:hAnsi="Times New Roman" w:cs="Times New Roman"/>
          <w:lang w:val="eu-ES"/>
        </w:rPr>
        <w:t>Ordezkoa:</w:t>
      </w:r>
      <w:r w:rsidR="006B6776" w:rsidRPr="006B6776">
        <w:rPr>
          <w:rFonts w:ascii="Times New Roman" w:hAnsi="Times New Roman" w:cs="Times New Roman"/>
          <w:lang w:val="eu-ES"/>
        </w:rPr>
        <w:t xml:space="preserve"> hitzarmenari atxikitutako udal bateko kultur teknikaria. </w:t>
      </w:r>
    </w:p>
    <w:p w14:paraId="45BC4CF8" w14:textId="0F2D1FA6" w:rsidR="00EF6FBB" w:rsidRPr="00EA7377" w:rsidRDefault="000E64D8" w:rsidP="00900F25">
      <w:pPr>
        <w:widowControl w:val="0"/>
        <w:tabs>
          <w:tab w:val="left" w:pos="1501"/>
          <w:tab w:val="left" w:pos="1503"/>
        </w:tabs>
        <w:autoSpaceDE w:val="0"/>
        <w:autoSpaceDN w:val="0"/>
        <w:spacing w:before="93" w:after="0" w:line="240" w:lineRule="auto"/>
        <w:ind w:firstLine="709"/>
        <w:jc w:val="both"/>
        <w:rPr>
          <w:rFonts w:ascii="Times New Roman" w:hAnsi="Times New Roman" w:cs="Times New Roman"/>
          <w:lang w:val="it-IT"/>
        </w:rPr>
      </w:pPr>
      <w:r w:rsidRPr="007571A0">
        <w:rPr>
          <w:rFonts w:ascii="Times New Roman" w:hAnsi="Times New Roman" w:cs="Times New Roman"/>
          <w:lang w:val="eu-ES"/>
        </w:rPr>
        <w:t>e) M</w:t>
      </w:r>
      <w:r w:rsidR="00AA201E" w:rsidRPr="007571A0">
        <w:rPr>
          <w:rFonts w:ascii="Times New Roman" w:hAnsi="Times New Roman" w:cs="Times New Roman"/>
          <w:lang w:val="eu-ES"/>
        </w:rPr>
        <w:t>ahaikidea:</w:t>
      </w:r>
      <w:r w:rsidR="0004677E" w:rsidRPr="00EA7377">
        <w:rPr>
          <w:rFonts w:ascii="Times New Roman" w:hAnsi="Times New Roman" w:cs="Times New Roman"/>
          <w:lang w:val="it-IT"/>
        </w:rPr>
        <w:t xml:space="preserve"> </w:t>
      </w:r>
      <w:bookmarkStart w:id="1" w:name="_Hlk236045069"/>
      <w:r w:rsidRPr="007571A0">
        <w:rPr>
          <w:rFonts w:ascii="Times New Roman" w:hAnsi="Times New Roman" w:cs="Times New Roman"/>
          <w:lang w:val="eu-ES"/>
        </w:rPr>
        <w:t>Nafarroako Gobernuko Kultura, Kirol eta Turismo Departamentuko teknikaria.</w:t>
      </w:r>
      <w:r w:rsidR="0004677E" w:rsidRPr="00EA7377">
        <w:rPr>
          <w:rFonts w:ascii="Times New Roman" w:hAnsi="Times New Roman" w:cs="Times New Roman"/>
          <w:lang w:val="it-IT"/>
        </w:rPr>
        <w:t xml:space="preserve"> </w:t>
      </w:r>
    </w:p>
    <w:bookmarkEnd w:id="1"/>
    <w:p w14:paraId="16017629" w14:textId="7D1FE020" w:rsidR="00302B0E" w:rsidRPr="00EA7377" w:rsidRDefault="00AA201E" w:rsidP="00900F25">
      <w:pPr>
        <w:widowControl w:val="0"/>
        <w:tabs>
          <w:tab w:val="left" w:pos="1501"/>
          <w:tab w:val="left" w:pos="1503"/>
        </w:tabs>
        <w:autoSpaceDE w:val="0"/>
        <w:autoSpaceDN w:val="0"/>
        <w:spacing w:before="93" w:after="0" w:line="240" w:lineRule="auto"/>
        <w:ind w:firstLine="709"/>
        <w:jc w:val="both"/>
        <w:rPr>
          <w:rFonts w:ascii="Times New Roman" w:hAnsi="Times New Roman" w:cs="Times New Roman"/>
          <w:lang w:val="it-IT"/>
        </w:rPr>
      </w:pPr>
      <w:r w:rsidRPr="007571A0">
        <w:rPr>
          <w:rFonts w:ascii="Times New Roman" w:hAnsi="Times New Roman" w:cs="Times New Roman"/>
          <w:lang w:val="eu-ES"/>
        </w:rPr>
        <w:t>Ordezkoa:</w:t>
      </w:r>
      <w:r w:rsidR="0004677E" w:rsidRPr="00EA7377">
        <w:rPr>
          <w:rFonts w:ascii="Times New Roman" w:hAnsi="Times New Roman" w:cs="Times New Roman"/>
          <w:lang w:val="it-IT"/>
        </w:rPr>
        <w:t xml:space="preserve"> </w:t>
      </w:r>
      <w:r w:rsidR="000E64D8" w:rsidRPr="007571A0">
        <w:rPr>
          <w:rFonts w:ascii="Times New Roman" w:hAnsi="Times New Roman" w:cs="Times New Roman"/>
          <w:lang w:val="eu-ES"/>
        </w:rPr>
        <w:t>Nafarroako Gobernuko Kultura, Kirol eta Turismo Departamentuko teknikaria.</w:t>
      </w:r>
    </w:p>
    <w:p w14:paraId="61335034" w14:textId="235E71BC" w:rsidR="00EF6FBB" w:rsidRPr="00EA7377" w:rsidRDefault="000E64D8" w:rsidP="00900F25">
      <w:pPr>
        <w:widowControl w:val="0"/>
        <w:tabs>
          <w:tab w:val="left" w:pos="1501"/>
          <w:tab w:val="left" w:pos="1503"/>
        </w:tabs>
        <w:autoSpaceDE w:val="0"/>
        <w:autoSpaceDN w:val="0"/>
        <w:spacing w:before="93" w:after="0" w:line="240" w:lineRule="auto"/>
        <w:ind w:firstLine="709"/>
        <w:jc w:val="both"/>
        <w:rPr>
          <w:rFonts w:ascii="Times New Roman" w:hAnsi="Times New Roman" w:cs="Times New Roman"/>
          <w:lang w:val="it-IT"/>
        </w:rPr>
      </w:pPr>
      <w:r w:rsidRPr="007571A0">
        <w:rPr>
          <w:rFonts w:ascii="Times New Roman" w:hAnsi="Times New Roman" w:cs="Times New Roman"/>
          <w:lang w:val="eu-ES"/>
        </w:rPr>
        <w:t>f) M</w:t>
      </w:r>
      <w:r w:rsidR="00AA201E" w:rsidRPr="007571A0">
        <w:rPr>
          <w:rFonts w:ascii="Times New Roman" w:hAnsi="Times New Roman" w:cs="Times New Roman"/>
          <w:lang w:val="eu-ES"/>
        </w:rPr>
        <w:t>ahaikidea:</w:t>
      </w:r>
      <w:r w:rsidR="00EF6FBB" w:rsidRPr="00EA7377">
        <w:rPr>
          <w:rFonts w:ascii="Times New Roman" w:hAnsi="Times New Roman" w:cs="Times New Roman"/>
          <w:lang w:val="it-IT"/>
        </w:rPr>
        <w:t xml:space="preserve"> </w:t>
      </w:r>
      <w:r w:rsidR="00AA201E" w:rsidRPr="007571A0">
        <w:rPr>
          <w:rFonts w:ascii="Times New Roman" w:hAnsi="Times New Roman" w:cs="Times New Roman"/>
          <w:lang w:val="eu-ES"/>
        </w:rPr>
        <w:t>Nafarroako Udalerri eta Kontzejuen Federazioak izendatzen duena.</w:t>
      </w:r>
    </w:p>
    <w:p w14:paraId="2C61858B" w14:textId="21CCB97F" w:rsidR="00EF6FBB" w:rsidRPr="00EA7377" w:rsidRDefault="00AA201E" w:rsidP="00900F25">
      <w:pPr>
        <w:widowControl w:val="0"/>
        <w:tabs>
          <w:tab w:val="left" w:pos="1501"/>
          <w:tab w:val="left" w:pos="1503"/>
        </w:tabs>
        <w:autoSpaceDE w:val="0"/>
        <w:autoSpaceDN w:val="0"/>
        <w:spacing w:before="93" w:after="0" w:line="240" w:lineRule="auto"/>
        <w:ind w:firstLine="709"/>
        <w:jc w:val="both"/>
        <w:rPr>
          <w:rFonts w:ascii="Times New Roman" w:hAnsi="Times New Roman" w:cs="Times New Roman"/>
          <w:lang w:val="it-IT"/>
        </w:rPr>
      </w:pPr>
      <w:r w:rsidRPr="007571A0">
        <w:rPr>
          <w:rFonts w:ascii="Times New Roman" w:hAnsi="Times New Roman" w:cs="Times New Roman"/>
          <w:lang w:val="eu-ES"/>
        </w:rPr>
        <w:t>Ordezkoa:</w:t>
      </w:r>
      <w:r w:rsidR="00EF6FBB" w:rsidRPr="00EA7377">
        <w:rPr>
          <w:rFonts w:ascii="Times New Roman" w:hAnsi="Times New Roman" w:cs="Times New Roman"/>
          <w:lang w:val="it-IT"/>
        </w:rPr>
        <w:t xml:space="preserve"> </w:t>
      </w:r>
      <w:r w:rsidRPr="007571A0">
        <w:rPr>
          <w:rFonts w:ascii="Times New Roman" w:hAnsi="Times New Roman" w:cs="Times New Roman"/>
          <w:lang w:val="eu-ES"/>
        </w:rPr>
        <w:t>Nafarroako Udalerri eta Kontzejuen Federazioak izendatzen duena.</w:t>
      </w:r>
    </w:p>
    <w:p w14:paraId="0515E49B" w14:textId="03740FC1" w:rsidR="00EF6FBB" w:rsidRPr="00EA7377" w:rsidRDefault="000E64D8" w:rsidP="00900F25">
      <w:pPr>
        <w:widowControl w:val="0"/>
        <w:tabs>
          <w:tab w:val="left" w:pos="1501"/>
          <w:tab w:val="left" w:pos="1503"/>
        </w:tabs>
        <w:autoSpaceDE w:val="0"/>
        <w:autoSpaceDN w:val="0"/>
        <w:spacing w:before="92" w:line="240" w:lineRule="auto"/>
        <w:ind w:firstLine="709"/>
        <w:jc w:val="both"/>
        <w:rPr>
          <w:rFonts w:ascii="Times New Roman" w:hAnsi="Times New Roman" w:cs="Times New Roman"/>
          <w:lang w:val="it-IT"/>
        </w:rPr>
      </w:pPr>
      <w:r w:rsidRPr="007571A0">
        <w:rPr>
          <w:rFonts w:ascii="Times New Roman" w:hAnsi="Times New Roman" w:cs="Times New Roman"/>
          <w:lang w:val="eu-ES"/>
        </w:rPr>
        <w:t xml:space="preserve">g) </w:t>
      </w:r>
      <w:r w:rsidR="00AA201E" w:rsidRPr="007571A0">
        <w:rPr>
          <w:rFonts w:ascii="Times New Roman" w:hAnsi="Times New Roman" w:cs="Times New Roman"/>
          <w:lang w:val="eu-ES"/>
        </w:rPr>
        <w:t>Mahaikide-idazkaria:</w:t>
      </w:r>
      <w:r w:rsidR="00302B0E" w:rsidRPr="00EA7377">
        <w:rPr>
          <w:rFonts w:ascii="Times New Roman" w:hAnsi="Times New Roman" w:cs="Times New Roman"/>
          <w:lang w:val="it-IT"/>
        </w:rPr>
        <w:t xml:space="preserve"> </w:t>
      </w:r>
      <w:r w:rsidR="00AA201E" w:rsidRPr="007571A0">
        <w:rPr>
          <w:rFonts w:ascii="Times New Roman" w:hAnsi="Times New Roman" w:cs="Times New Roman"/>
          <w:lang w:val="eu-ES"/>
        </w:rPr>
        <w:t xml:space="preserve">Natalia Rodríguez </w:t>
      </w:r>
      <w:proofErr w:type="spellStart"/>
      <w:r w:rsidR="00AA201E" w:rsidRPr="007571A0">
        <w:rPr>
          <w:rFonts w:ascii="Times New Roman" w:hAnsi="Times New Roman" w:cs="Times New Roman"/>
          <w:lang w:val="eu-ES"/>
        </w:rPr>
        <w:t>Aguado</w:t>
      </w:r>
      <w:proofErr w:type="spellEnd"/>
      <w:r w:rsidR="00AA201E" w:rsidRPr="007571A0">
        <w:rPr>
          <w:rFonts w:ascii="Times New Roman" w:hAnsi="Times New Roman" w:cs="Times New Roman"/>
          <w:lang w:val="eu-ES"/>
        </w:rPr>
        <w:t xml:space="preserve">, </w:t>
      </w:r>
      <w:r w:rsidRPr="007571A0">
        <w:rPr>
          <w:rFonts w:ascii="Times New Roman" w:hAnsi="Times New Roman" w:cs="Times New Roman"/>
          <w:lang w:val="eu-ES"/>
        </w:rPr>
        <w:t>Etxarri Aranazko</w:t>
      </w:r>
      <w:r w:rsidR="007571A0" w:rsidRPr="007571A0">
        <w:rPr>
          <w:rFonts w:ascii="Times New Roman" w:hAnsi="Times New Roman" w:cs="Times New Roman"/>
          <w:lang w:val="eu-ES"/>
        </w:rPr>
        <w:t xml:space="preserve"> Udaleko</w:t>
      </w:r>
      <w:r w:rsidRPr="007571A0">
        <w:rPr>
          <w:rFonts w:ascii="Times New Roman" w:hAnsi="Times New Roman" w:cs="Times New Roman"/>
          <w:lang w:val="eu-ES"/>
        </w:rPr>
        <w:t xml:space="preserve"> idazkaria. </w:t>
      </w:r>
    </w:p>
    <w:p w14:paraId="159714D4" w14:textId="2BFD03A6" w:rsidR="00302B0E" w:rsidRPr="00EA7377" w:rsidRDefault="00AA201E" w:rsidP="00900F25">
      <w:pPr>
        <w:widowControl w:val="0"/>
        <w:tabs>
          <w:tab w:val="left" w:pos="1501"/>
          <w:tab w:val="left" w:pos="1503"/>
        </w:tabs>
        <w:autoSpaceDE w:val="0"/>
        <w:autoSpaceDN w:val="0"/>
        <w:spacing w:before="92" w:line="240" w:lineRule="auto"/>
        <w:ind w:firstLine="709"/>
        <w:jc w:val="both"/>
        <w:rPr>
          <w:rFonts w:ascii="Times New Roman" w:hAnsi="Times New Roman" w:cs="Times New Roman"/>
          <w:lang w:val="it-IT"/>
        </w:rPr>
      </w:pPr>
      <w:r w:rsidRPr="007571A0">
        <w:rPr>
          <w:rFonts w:ascii="Times New Roman" w:hAnsi="Times New Roman" w:cs="Times New Roman"/>
          <w:lang w:val="eu-ES"/>
        </w:rPr>
        <w:t>Ordezkoa:</w:t>
      </w:r>
      <w:r w:rsidR="0004677E" w:rsidRPr="00EA7377">
        <w:rPr>
          <w:rFonts w:ascii="Times New Roman" w:hAnsi="Times New Roman" w:cs="Times New Roman"/>
          <w:lang w:val="it-IT"/>
        </w:rPr>
        <w:t xml:space="preserve"> </w:t>
      </w:r>
      <w:r w:rsidR="000E64D8" w:rsidRPr="007571A0">
        <w:rPr>
          <w:rFonts w:ascii="Times New Roman" w:hAnsi="Times New Roman" w:cs="Times New Roman"/>
          <w:lang w:val="eu-ES"/>
        </w:rPr>
        <w:t xml:space="preserve">Jesús </w:t>
      </w:r>
      <w:proofErr w:type="spellStart"/>
      <w:r w:rsidR="000E64D8" w:rsidRPr="007571A0">
        <w:rPr>
          <w:rFonts w:ascii="Times New Roman" w:hAnsi="Times New Roman" w:cs="Times New Roman"/>
          <w:lang w:val="eu-ES"/>
        </w:rPr>
        <w:t>Litago</w:t>
      </w:r>
      <w:proofErr w:type="spellEnd"/>
      <w:r w:rsidR="000E64D8" w:rsidRPr="007571A0">
        <w:rPr>
          <w:rFonts w:ascii="Times New Roman" w:hAnsi="Times New Roman" w:cs="Times New Roman"/>
          <w:lang w:val="eu-ES"/>
        </w:rPr>
        <w:t xml:space="preserve"> Zardoya, Murchanteko Udaleko idazkaria. </w:t>
      </w:r>
    </w:p>
    <w:p w14:paraId="1DDB8DA3" w14:textId="77777777" w:rsidR="0004677E" w:rsidRPr="00EA7377" w:rsidRDefault="0004677E" w:rsidP="00900F25">
      <w:pPr>
        <w:widowControl w:val="0"/>
        <w:tabs>
          <w:tab w:val="left" w:pos="1501"/>
          <w:tab w:val="left" w:pos="1503"/>
        </w:tabs>
        <w:autoSpaceDE w:val="0"/>
        <w:autoSpaceDN w:val="0"/>
        <w:spacing w:before="92" w:after="0" w:line="240" w:lineRule="auto"/>
        <w:ind w:firstLine="709"/>
        <w:jc w:val="both"/>
        <w:rPr>
          <w:rFonts w:ascii="Times New Roman" w:hAnsi="Times New Roman" w:cs="Times New Roman"/>
          <w:lang w:val="it-IT"/>
        </w:rPr>
      </w:pPr>
    </w:p>
    <w:p w14:paraId="6006B67F" w14:textId="22165791" w:rsidR="00302B0E" w:rsidRPr="00EA7377" w:rsidRDefault="00302B0E" w:rsidP="00900F25">
      <w:pPr>
        <w:widowControl w:val="0"/>
        <w:tabs>
          <w:tab w:val="left" w:pos="1708"/>
        </w:tabs>
        <w:autoSpaceDE w:val="0"/>
        <w:autoSpaceDN w:val="0"/>
        <w:spacing w:before="69" w:after="0" w:line="240" w:lineRule="auto"/>
        <w:ind w:firstLine="709"/>
        <w:jc w:val="both"/>
        <w:rPr>
          <w:rFonts w:ascii="Times New Roman" w:hAnsi="Times New Roman" w:cs="Times New Roman"/>
          <w:lang w:val="it-IT"/>
        </w:rPr>
      </w:pPr>
      <w:r w:rsidRPr="00EA7377">
        <w:rPr>
          <w:rFonts w:ascii="Times New Roman" w:hAnsi="Times New Roman" w:cs="Times New Roman"/>
          <w:lang w:val="it-IT"/>
        </w:rPr>
        <w:t xml:space="preserve">6.2. </w:t>
      </w:r>
      <w:r w:rsidR="000E64D8" w:rsidRPr="007571A0">
        <w:rPr>
          <w:rFonts w:ascii="Times New Roman" w:hAnsi="Times New Roman" w:cs="Times New Roman"/>
          <w:lang w:val="eu-ES"/>
        </w:rPr>
        <w:t>Mahaiburuak deituta, probak hasi baino lehenago eratuko da epaimahaia.</w:t>
      </w:r>
    </w:p>
    <w:p w14:paraId="7C9409CA" w14:textId="3E99A43C" w:rsidR="00302B0E" w:rsidRPr="00B76AED" w:rsidRDefault="00302B0E" w:rsidP="00900F25">
      <w:pPr>
        <w:widowControl w:val="0"/>
        <w:tabs>
          <w:tab w:val="left" w:pos="1708"/>
        </w:tabs>
        <w:autoSpaceDE w:val="0"/>
        <w:autoSpaceDN w:val="0"/>
        <w:spacing w:before="91" w:after="0" w:line="240" w:lineRule="auto"/>
        <w:ind w:right="1" w:firstLine="709"/>
        <w:jc w:val="both"/>
        <w:rPr>
          <w:rFonts w:ascii="Times New Roman" w:hAnsi="Times New Roman" w:cs="Times New Roman"/>
        </w:rPr>
      </w:pPr>
      <w:r w:rsidRPr="009B707C">
        <w:rPr>
          <w:rFonts w:ascii="Times New Roman" w:hAnsi="Times New Roman" w:cs="Times New Roman"/>
        </w:rPr>
        <w:t xml:space="preserve">6.3. </w:t>
      </w:r>
      <w:r w:rsidR="000E64D8" w:rsidRPr="007571A0">
        <w:rPr>
          <w:rFonts w:ascii="Times New Roman" w:hAnsi="Times New Roman" w:cs="Times New Roman"/>
          <w:lang w:val="eu-ES"/>
        </w:rPr>
        <w:t>Epaimahaia ezin izanen</w:t>
      </w:r>
      <w:r w:rsidR="00AA201E" w:rsidRPr="007571A0">
        <w:rPr>
          <w:rFonts w:ascii="Times New Roman" w:hAnsi="Times New Roman" w:cs="Times New Roman"/>
          <w:lang w:val="eu-ES"/>
        </w:rPr>
        <w:t xml:space="preserve"> da eratu, ezta jardun ere, kideen gehiengo osoa </w:t>
      </w:r>
      <w:r w:rsidR="000E64D8" w:rsidRPr="007571A0">
        <w:rPr>
          <w:rFonts w:ascii="Times New Roman" w:hAnsi="Times New Roman" w:cs="Times New Roman"/>
          <w:lang w:val="eu-ES"/>
        </w:rPr>
        <w:t xml:space="preserve">bertan izan </w:t>
      </w:r>
      <w:r w:rsidR="00AA201E" w:rsidRPr="007571A0">
        <w:rPr>
          <w:rFonts w:ascii="Times New Roman" w:hAnsi="Times New Roman" w:cs="Times New Roman"/>
          <w:lang w:val="eu-ES"/>
        </w:rPr>
        <w:t>gabe.</w:t>
      </w:r>
    </w:p>
    <w:p w14:paraId="56487A8D" w14:textId="21BC91FE" w:rsidR="00302B0E" w:rsidRPr="00B76AED" w:rsidRDefault="00302B0E" w:rsidP="00900F25">
      <w:pPr>
        <w:widowControl w:val="0"/>
        <w:tabs>
          <w:tab w:val="left" w:pos="1708"/>
        </w:tabs>
        <w:autoSpaceDE w:val="0"/>
        <w:autoSpaceDN w:val="0"/>
        <w:spacing w:before="93" w:after="0" w:line="240" w:lineRule="auto"/>
        <w:ind w:firstLine="709"/>
        <w:jc w:val="both"/>
        <w:rPr>
          <w:rFonts w:ascii="Times New Roman" w:hAnsi="Times New Roman" w:cs="Times New Roman"/>
        </w:rPr>
      </w:pPr>
      <w:r w:rsidRPr="009B707C">
        <w:rPr>
          <w:rFonts w:ascii="Times New Roman" w:hAnsi="Times New Roman" w:cs="Times New Roman"/>
        </w:rPr>
        <w:t xml:space="preserve">6.4. </w:t>
      </w:r>
      <w:r w:rsidR="00AA201E" w:rsidRPr="007571A0">
        <w:rPr>
          <w:rFonts w:ascii="Times New Roman" w:hAnsi="Times New Roman" w:cs="Times New Roman"/>
          <w:lang w:val="eu-ES"/>
        </w:rPr>
        <w:t>Epaimahaiak gehiengoz e</w:t>
      </w:r>
      <w:r w:rsidR="000E64D8" w:rsidRPr="007571A0">
        <w:rPr>
          <w:rFonts w:ascii="Times New Roman" w:hAnsi="Times New Roman" w:cs="Times New Roman"/>
          <w:lang w:val="eu-ES"/>
        </w:rPr>
        <w:t>batziko ditu dei honetako oinarrien interpretazio eta aplikazioaren inguruko arazo guztiak</w:t>
      </w:r>
      <w:r w:rsidR="00AA201E" w:rsidRPr="007571A0">
        <w:rPr>
          <w:rFonts w:ascii="Times New Roman" w:hAnsi="Times New Roman" w:cs="Times New Roman"/>
          <w:lang w:val="eu-ES"/>
        </w:rPr>
        <w:t>.</w:t>
      </w:r>
    </w:p>
    <w:p w14:paraId="359249EA" w14:textId="43840960" w:rsidR="00302B0E" w:rsidRPr="00B76AED" w:rsidRDefault="00302B0E" w:rsidP="00900F25">
      <w:pPr>
        <w:widowControl w:val="0"/>
        <w:tabs>
          <w:tab w:val="left" w:pos="1708"/>
        </w:tabs>
        <w:autoSpaceDE w:val="0"/>
        <w:autoSpaceDN w:val="0"/>
        <w:spacing w:before="92" w:line="240" w:lineRule="auto"/>
        <w:ind w:firstLine="709"/>
        <w:jc w:val="both"/>
        <w:rPr>
          <w:rFonts w:ascii="Times New Roman" w:hAnsi="Times New Roman" w:cs="Times New Roman"/>
        </w:rPr>
      </w:pPr>
      <w:r w:rsidRPr="009B707C">
        <w:rPr>
          <w:rFonts w:ascii="Times New Roman" w:hAnsi="Times New Roman" w:cs="Times New Roman"/>
        </w:rPr>
        <w:t xml:space="preserve">6.5. </w:t>
      </w:r>
      <w:r w:rsidR="00AA201E" w:rsidRPr="007571A0">
        <w:rPr>
          <w:rFonts w:ascii="Times New Roman" w:hAnsi="Times New Roman" w:cs="Times New Roman"/>
          <w:lang w:val="eu-ES"/>
        </w:rPr>
        <w:t>Kalifikazio epaimahaiko kideek parte hartzeari uko egin beharko diote, eta organo dei egileari horren berri eman, baldin eta Sektore Publikoaren Araubide Juri</w:t>
      </w:r>
      <w:r w:rsidR="000E64D8" w:rsidRPr="007571A0">
        <w:rPr>
          <w:rFonts w:ascii="Times New Roman" w:hAnsi="Times New Roman" w:cs="Times New Roman"/>
          <w:lang w:val="eu-ES"/>
        </w:rPr>
        <w:t>dikoari buruzko urriaren 1eko</w:t>
      </w:r>
      <w:r w:rsidR="00AA201E" w:rsidRPr="007571A0">
        <w:rPr>
          <w:rFonts w:ascii="Times New Roman" w:hAnsi="Times New Roman" w:cs="Times New Roman"/>
          <w:lang w:val="eu-ES"/>
        </w:rPr>
        <w:t xml:space="preserve"> 40/2015</w:t>
      </w:r>
      <w:r w:rsidR="000E64D8" w:rsidRPr="007571A0">
        <w:rPr>
          <w:rFonts w:ascii="Times New Roman" w:hAnsi="Times New Roman" w:cs="Times New Roman"/>
          <w:lang w:val="eu-ES"/>
        </w:rPr>
        <w:t xml:space="preserve"> Legearen 23</w:t>
      </w:r>
      <w:r w:rsidR="00AA201E" w:rsidRPr="007571A0">
        <w:rPr>
          <w:rFonts w:ascii="Times New Roman" w:hAnsi="Times New Roman" w:cs="Times New Roman"/>
          <w:lang w:val="eu-ES"/>
        </w:rPr>
        <w:t>. artikuluan abstentziorako aipatzen diren egoeretako batean badaude.</w:t>
      </w:r>
      <w:r w:rsidRPr="00B76AED">
        <w:rPr>
          <w:rFonts w:ascii="Times New Roman" w:hAnsi="Times New Roman" w:cs="Times New Roman"/>
        </w:rPr>
        <w:t xml:space="preserve"> </w:t>
      </w:r>
      <w:r w:rsidR="000E64D8" w:rsidRPr="007571A0">
        <w:rPr>
          <w:rFonts w:ascii="Times New Roman" w:hAnsi="Times New Roman" w:cs="Times New Roman"/>
          <w:lang w:val="eu-ES"/>
        </w:rPr>
        <w:t>Halaber, izangaiek mahaikideak errefusa ditzakete, arrazoi horietako bat gertatzen denean.</w:t>
      </w:r>
    </w:p>
    <w:p w14:paraId="482A75EA" w14:textId="0FB9842D" w:rsidR="00302B0E" w:rsidRPr="00B76AED" w:rsidRDefault="00302B0E" w:rsidP="00900F25">
      <w:pPr>
        <w:widowControl w:val="0"/>
        <w:tabs>
          <w:tab w:val="left" w:pos="1708"/>
        </w:tabs>
        <w:autoSpaceDE w:val="0"/>
        <w:autoSpaceDN w:val="0"/>
        <w:spacing w:before="91" w:line="240" w:lineRule="auto"/>
        <w:ind w:right="1" w:firstLine="709"/>
        <w:jc w:val="both"/>
        <w:rPr>
          <w:rFonts w:ascii="Times New Roman" w:hAnsi="Times New Roman" w:cs="Times New Roman"/>
        </w:rPr>
      </w:pPr>
      <w:r w:rsidRPr="009B707C">
        <w:rPr>
          <w:rFonts w:ascii="Times New Roman" w:hAnsi="Times New Roman" w:cs="Times New Roman"/>
        </w:rPr>
        <w:t xml:space="preserve">6.6. </w:t>
      </w:r>
      <w:r w:rsidR="00AA201E" w:rsidRPr="007571A0">
        <w:rPr>
          <w:rFonts w:ascii="Times New Roman" w:hAnsi="Times New Roman" w:cs="Times New Roman"/>
          <w:lang w:val="eu-ES"/>
        </w:rPr>
        <w:t>Epaimahaiak aholkulari adituen laguntza izan dezake proba batzuetan nahiz guztietan.</w:t>
      </w:r>
      <w:r w:rsidRPr="00B76AED">
        <w:rPr>
          <w:rFonts w:ascii="Times New Roman" w:hAnsi="Times New Roman" w:cs="Times New Roman"/>
        </w:rPr>
        <w:t xml:space="preserve"> </w:t>
      </w:r>
      <w:r w:rsidR="00AA201E" w:rsidRPr="007571A0">
        <w:rPr>
          <w:rFonts w:ascii="Times New Roman" w:hAnsi="Times New Roman" w:cs="Times New Roman"/>
          <w:lang w:val="eu-ES"/>
        </w:rPr>
        <w:t>Aholkulari horiek beren espezialitate teknikoan aritzera mugatuko dira eta haietan soilik emanen diote laguntza epaimahaiari.</w:t>
      </w:r>
    </w:p>
    <w:p w14:paraId="175F895E" w14:textId="77777777" w:rsidR="0018265A" w:rsidRPr="009B707C" w:rsidRDefault="0018265A" w:rsidP="00900F25">
      <w:pPr>
        <w:widowControl w:val="0"/>
        <w:tabs>
          <w:tab w:val="left" w:pos="1708"/>
        </w:tabs>
        <w:autoSpaceDE w:val="0"/>
        <w:autoSpaceDN w:val="0"/>
        <w:spacing w:before="91" w:after="0" w:line="240" w:lineRule="auto"/>
        <w:ind w:right="1" w:firstLine="709"/>
        <w:jc w:val="both"/>
        <w:rPr>
          <w:rFonts w:ascii="Times New Roman" w:hAnsi="Times New Roman" w:cs="Times New Roman"/>
        </w:rPr>
      </w:pPr>
    </w:p>
    <w:p w14:paraId="714A8AAF" w14:textId="77777777" w:rsidR="00C80702" w:rsidRDefault="00C80702" w:rsidP="00900F25">
      <w:pPr>
        <w:widowControl w:val="0"/>
        <w:tabs>
          <w:tab w:val="left" w:pos="1708"/>
        </w:tabs>
        <w:autoSpaceDE w:val="0"/>
        <w:autoSpaceDN w:val="0"/>
        <w:spacing w:before="84" w:line="240" w:lineRule="auto"/>
        <w:ind w:firstLine="709"/>
        <w:jc w:val="both"/>
        <w:rPr>
          <w:rFonts w:ascii="Times New Roman" w:hAnsi="Times New Roman" w:cs="Times New Roman"/>
          <w:b/>
          <w:bCs/>
          <w:lang w:val="eu-ES"/>
        </w:rPr>
      </w:pPr>
    </w:p>
    <w:p w14:paraId="1FFA7F08" w14:textId="11CFF083" w:rsidR="00302B0E" w:rsidRPr="00B76AED" w:rsidRDefault="00AA201E" w:rsidP="00900F25">
      <w:pPr>
        <w:widowControl w:val="0"/>
        <w:tabs>
          <w:tab w:val="left" w:pos="1708"/>
        </w:tabs>
        <w:autoSpaceDE w:val="0"/>
        <w:autoSpaceDN w:val="0"/>
        <w:spacing w:before="84" w:line="240" w:lineRule="auto"/>
        <w:ind w:firstLine="709"/>
        <w:jc w:val="both"/>
        <w:rPr>
          <w:rFonts w:ascii="Times New Roman" w:hAnsi="Times New Roman" w:cs="Times New Roman"/>
          <w:b/>
          <w:bCs/>
        </w:rPr>
      </w:pPr>
      <w:r w:rsidRPr="007571A0">
        <w:rPr>
          <w:rFonts w:ascii="Times New Roman" w:hAnsi="Times New Roman" w:cs="Times New Roman"/>
          <w:b/>
          <w:bCs/>
          <w:lang w:val="eu-ES"/>
        </w:rPr>
        <w:t xml:space="preserve">7.-. </w:t>
      </w:r>
      <w:r w:rsidR="000E64D8" w:rsidRPr="007571A0">
        <w:rPr>
          <w:rFonts w:ascii="Times New Roman" w:hAnsi="Times New Roman" w:cs="Times New Roman"/>
          <w:b/>
          <w:bCs/>
          <w:lang w:val="eu-ES"/>
        </w:rPr>
        <w:t>LEHIAKETAREN GARAPENA.</w:t>
      </w:r>
    </w:p>
    <w:p w14:paraId="068FC54B" w14:textId="77777777" w:rsidR="0018265A" w:rsidRPr="009B707C" w:rsidRDefault="0018265A" w:rsidP="00900F25">
      <w:pPr>
        <w:widowControl w:val="0"/>
        <w:tabs>
          <w:tab w:val="left" w:pos="1708"/>
        </w:tabs>
        <w:autoSpaceDE w:val="0"/>
        <w:autoSpaceDN w:val="0"/>
        <w:spacing w:before="84" w:line="240" w:lineRule="auto"/>
        <w:ind w:firstLine="709"/>
        <w:jc w:val="both"/>
        <w:rPr>
          <w:rFonts w:ascii="Times New Roman" w:hAnsi="Times New Roman" w:cs="Times New Roman"/>
        </w:rPr>
      </w:pPr>
    </w:p>
    <w:p w14:paraId="67E81465" w14:textId="749ABBB0" w:rsidR="00302B0E" w:rsidRPr="00B76AED" w:rsidRDefault="0004677E" w:rsidP="00900F25">
      <w:pPr>
        <w:widowControl w:val="0"/>
        <w:tabs>
          <w:tab w:val="left" w:pos="1708"/>
        </w:tabs>
        <w:autoSpaceDE w:val="0"/>
        <w:autoSpaceDN w:val="0"/>
        <w:spacing w:before="84" w:line="240" w:lineRule="auto"/>
        <w:ind w:firstLine="709"/>
        <w:jc w:val="both"/>
        <w:rPr>
          <w:rFonts w:ascii="Times New Roman" w:hAnsi="Times New Roman" w:cs="Times New Roman"/>
        </w:rPr>
      </w:pPr>
      <w:r w:rsidRPr="009B707C">
        <w:rPr>
          <w:rFonts w:ascii="Times New Roman" w:hAnsi="Times New Roman" w:cs="Times New Roman"/>
        </w:rPr>
        <w:t xml:space="preserve">7.1. </w:t>
      </w:r>
      <w:proofErr w:type="spellStart"/>
      <w:r w:rsidR="00AA201E" w:rsidRPr="007571A0">
        <w:rPr>
          <w:rFonts w:ascii="Times New Roman" w:hAnsi="Times New Roman" w:cs="Times New Roman"/>
          <w:lang w:val="eu-ES"/>
        </w:rPr>
        <w:t>Lehiaketaldian</w:t>
      </w:r>
      <w:proofErr w:type="spellEnd"/>
      <w:r w:rsidR="00AA201E" w:rsidRPr="007571A0">
        <w:rPr>
          <w:rFonts w:ascii="Times New Roman" w:hAnsi="Times New Roman" w:cs="Times New Roman"/>
          <w:lang w:val="eu-ES"/>
        </w:rPr>
        <w:t xml:space="preserve"> gehienez ere 20 puntu lortu ahal izango dira, honela banatuta:</w:t>
      </w:r>
    </w:p>
    <w:p w14:paraId="1BBF0BE7" w14:textId="1BDBEFE7" w:rsidR="0081795B" w:rsidRPr="00B76AED" w:rsidRDefault="0081795B" w:rsidP="00900F25">
      <w:pPr>
        <w:widowControl w:val="0"/>
        <w:autoSpaceDE w:val="0"/>
        <w:autoSpaceDN w:val="0"/>
        <w:spacing w:before="84" w:line="240" w:lineRule="auto"/>
        <w:ind w:firstLine="709"/>
        <w:jc w:val="both"/>
        <w:rPr>
          <w:rFonts w:ascii="Times New Roman" w:hAnsi="Times New Roman" w:cs="Times New Roman"/>
        </w:rPr>
      </w:pPr>
      <w:r w:rsidRPr="009B707C">
        <w:rPr>
          <w:rFonts w:ascii="Times New Roman" w:hAnsi="Times New Roman" w:cs="Times New Roman"/>
        </w:rPr>
        <w:tab/>
      </w:r>
      <w:r w:rsidR="00AA201E" w:rsidRPr="007571A0">
        <w:rPr>
          <w:rFonts w:ascii="Times New Roman" w:hAnsi="Times New Roman" w:cs="Times New Roman"/>
          <w:lang w:val="eu-ES"/>
        </w:rPr>
        <w:t>7.1.1. Laneko esperientzia (11 puntu gehienez).</w:t>
      </w:r>
    </w:p>
    <w:p w14:paraId="34F0E1C2" w14:textId="759A6C90" w:rsidR="0081795B" w:rsidRPr="00B76AED" w:rsidRDefault="0081795B" w:rsidP="00900F25">
      <w:pPr>
        <w:widowControl w:val="0"/>
        <w:autoSpaceDE w:val="0"/>
        <w:autoSpaceDN w:val="0"/>
        <w:spacing w:before="84" w:line="240" w:lineRule="auto"/>
        <w:ind w:left="1708"/>
        <w:jc w:val="both"/>
        <w:rPr>
          <w:rFonts w:ascii="Times New Roman" w:hAnsi="Times New Roman" w:cs="Times New Roman"/>
        </w:rPr>
      </w:pPr>
      <w:r w:rsidRPr="009B707C">
        <w:rPr>
          <w:rFonts w:ascii="Times New Roman" w:hAnsi="Times New Roman" w:cs="Times New Roman"/>
        </w:rPr>
        <w:tab/>
      </w:r>
      <w:r w:rsidR="00571EB2" w:rsidRPr="007571A0">
        <w:rPr>
          <w:rFonts w:ascii="Times New Roman" w:hAnsi="Times New Roman" w:cs="Times New Roman"/>
          <w:lang w:val="eu-ES"/>
        </w:rPr>
        <w:t>a) Administrazio publikoan kulturako teknikari edo kudeatzaile lanetan (B/A mailak) aritutako urte bakoitzeko: 1 puntu.</w:t>
      </w:r>
      <w:r w:rsidRPr="00B76AED">
        <w:rPr>
          <w:rFonts w:ascii="Times New Roman" w:hAnsi="Times New Roman" w:cs="Times New Roman"/>
        </w:rPr>
        <w:t xml:space="preserve"> </w:t>
      </w:r>
      <w:r w:rsidR="00571EB2" w:rsidRPr="007571A0">
        <w:rPr>
          <w:rFonts w:ascii="Times New Roman" w:hAnsi="Times New Roman" w:cs="Times New Roman"/>
          <w:lang w:val="eu-ES"/>
        </w:rPr>
        <w:t>Zati bakoitzeko (egunak edo lanaldia) haren ehunekoa.</w:t>
      </w:r>
    </w:p>
    <w:p w14:paraId="5206934E" w14:textId="76B3F792" w:rsidR="0081795B" w:rsidRDefault="0081795B" w:rsidP="00900F25">
      <w:pPr>
        <w:widowControl w:val="0"/>
        <w:autoSpaceDE w:val="0"/>
        <w:autoSpaceDN w:val="0"/>
        <w:spacing w:before="84" w:line="240" w:lineRule="auto"/>
        <w:ind w:left="1708"/>
        <w:jc w:val="both"/>
        <w:rPr>
          <w:rFonts w:ascii="Times New Roman" w:hAnsi="Times New Roman" w:cs="Times New Roman"/>
          <w:lang w:val="eu-ES"/>
        </w:rPr>
      </w:pPr>
      <w:r w:rsidRPr="009B707C">
        <w:rPr>
          <w:rFonts w:ascii="Times New Roman" w:hAnsi="Times New Roman" w:cs="Times New Roman"/>
        </w:rPr>
        <w:tab/>
      </w:r>
      <w:bookmarkStart w:id="2" w:name="_Hlk236052879"/>
      <w:r w:rsidR="00951185">
        <w:rPr>
          <w:rFonts w:ascii="Times New Roman" w:hAnsi="Times New Roman" w:cs="Times New Roman"/>
          <w:lang w:val="eu-ES"/>
        </w:rPr>
        <w:t>b</w:t>
      </w:r>
      <w:r w:rsidR="00571EB2" w:rsidRPr="007571A0">
        <w:rPr>
          <w:rFonts w:ascii="Times New Roman" w:hAnsi="Times New Roman" w:cs="Times New Roman"/>
          <w:lang w:val="eu-ES"/>
        </w:rPr>
        <w:t>) Administrazio p</w:t>
      </w:r>
      <w:r w:rsidR="00B53E18">
        <w:rPr>
          <w:rFonts w:ascii="Times New Roman" w:hAnsi="Times New Roman" w:cs="Times New Roman"/>
          <w:lang w:val="eu-ES"/>
        </w:rPr>
        <w:t>ublikoan</w:t>
      </w:r>
      <w:r w:rsidR="00571EB2" w:rsidRPr="007571A0">
        <w:rPr>
          <w:rFonts w:ascii="Times New Roman" w:hAnsi="Times New Roman" w:cs="Times New Roman"/>
          <w:lang w:val="eu-ES"/>
        </w:rPr>
        <w:t xml:space="preserve"> kulturako teknikari edo kudeatzaile lanetan (C maila) ari</w:t>
      </w:r>
      <w:r w:rsidR="007571A0" w:rsidRPr="007571A0">
        <w:rPr>
          <w:rFonts w:ascii="Times New Roman" w:hAnsi="Times New Roman" w:cs="Times New Roman"/>
          <w:lang w:val="eu-ES"/>
        </w:rPr>
        <w:t>tutako urte bakoitzeko:</w:t>
      </w:r>
      <w:r w:rsidRPr="00951185">
        <w:rPr>
          <w:rFonts w:ascii="Times New Roman" w:hAnsi="Times New Roman" w:cs="Times New Roman"/>
          <w:lang w:val="it-IT"/>
        </w:rPr>
        <w:t xml:space="preserve"> </w:t>
      </w:r>
      <w:r w:rsidR="00AA201E" w:rsidRPr="007571A0">
        <w:rPr>
          <w:rFonts w:ascii="Times New Roman" w:hAnsi="Times New Roman" w:cs="Times New Roman"/>
          <w:lang w:val="eu-ES"/>
        </w:rPr>
        <w:t>0,</w:t>
      </w:r>
      <w:r w:rsidR="00951185">
        <w:rPr>
          <w:rFonts w:ascii="Times New Roman" w:hAnsi="Times New Roman" w:cs="Times New Roman"/>
          <w:lang w:val="eu-ES"/>
        </w:rPr>
        <w:t>75</w:t>
      </w:r>
      <w:r w:rsidR="00AA201E" w:rsidRPr="007571A0">
        <w:rPr>
          <w:rFonts w:ascii="Times New Roman" w:hAnsi="Times New Roman" w:cs="Times New Roman"/>
          <w:lang w:val="eu-ES"/>
        </w:rPr>
        <w:t xml:space="preserve"> puntu.</w:t>
      </w:r>
      <w:r w:rsidRPr="00951185">
        <w:rPr>
          <w:rFonts w:ascii="Times New Roman" w:hAnsi="Times New Roman" w:cs="Times New Roman"/>
          <w:lang w:val="it-IT"/>
        </w:rPr>
        <w:t xml:space="preserve"> </w:t>
      </w:r>
      <w:bookmarkEnd w:id="2"/>
      <w:r w:rsidR="00571EB2" w:rsidRPr="007571A0">
        <w:rPr>
          <w:rFonts w:ascii="Times New Roman" w:hAnsi="Times New Roman" w:cs="Times New Roman"/>
          <w:lang w:val="eu-ES"/>
        </w:rPr>
        <w:t>Zati bakoitzeko (egunak edo lanaldia) haren ehunekoa.</w:t>
      </w:r>
    </w:p>
    <w:p w14:paraId="7A8B4DD3" w14:textId="0365E78A" w:rsidR="00951185" w:rsidRPr="00951185" w:rsidRDefault="00951185" w:rsidP="00900F25">
      <w:pPr>
        <w:widowControl w:val="0"/>
        <w:autoSpaceDE w:val="0"/>
        <w:autoSpaceDN w:val="0"/>
        <w:spacing w:before="84" w:line="240" w:lineRule="auto"/>
        <w:ind w:left="1708" w:firstLine="416"/>
        <w:jc w:val="both"/>
        <w:rPr>
          <w:rFonts w:ascii="Times New Roman" w:hAnsi="Times New Roman" w:cs="Times New Roman"/>
          <w:lang w:val="eu-ES"/>
        </w:rPr>
      </w:pPr>
      <w:r>
        <w:rPr>
          <w:rFonts w:ascii="Times New Roman" w:hAnsi="Times New Roman" w:cs="Times New Roman"/>
          <w:lang w:val="eu-ES"/>
        </w:rPr>
        <w:t>c)</w:t>
      </w:r>
      <w:r w:rsidRPr="00951185">
        <w:rPr>
          <w:lang w:val="eu-ES"/>
        </w:rPr>
        <w:t xml:space="preserve"> </w:t>
      </w:r>
      <w:r>
        <w:rPr>
          <w:rFonts w:ascii="Times New Roman" w:hAnsi="Times New Roman" w:cs="Times New Roman"/>
          <w:lang w:val="eu-ES"/>
        </w:rPr>
        <w:t>E</w:t>
      </w:r>
      <w:r w:rsidRPr="00951185">
        <w:rPr>
          <w:rFonts w:ascii="Times New Roman" w:hAnsi="Times New Roman" w:cs="Times New Roman"/>
          <w:lang w:val="eu-ES"/>
        </w:rPr>
        <w:t>remu pribatuan</w:t>
      </w:r>
      <w:r>
        <w:rPr>
          <w:rFonts w:ascii="Times New Roman" w:hAnsi="Times New Roman" w:cs="Times New Roman"/>
          <w:lang w:val="eu-ES"/>
        </w:rPr>
        <w:t xml:space="preserve"> </w:t>
      </w:r>
      <w:r w:rsidRPr="00951185">
        <w:rPr>
          <w:rFonts w:ascii="Times New Roman" w:hAnsi="Times New Roman" w:cs="Times New Roman"/>
          <w:lang w:val="eu-ES"/>
        </w:rPr>
        <w:t>kulturako teknikari edo kudeatzaile lanetan aritutako urte bakoitzeko: 0,50 puntu.</w:t>
      </w:r>
    </w:p>
    <w:p w14:paraId="24538A60" w14:textId="14668503" w:rsidR="0081795B" w:rsidRPr="00EA7377" w:rsidRDefault="007571A0" w:rsidP="00900F25">
      <w:pPr>
        <w:widowControl w:val="0"/>
        <w:autoSpaceDE w:val="0"/>
        <w:autoSpaceDN w:val="0"/>
        <w:spacing w:before="84" w:line="240" w:lineRule="auto"/>
        <w:ind w:left="1708"/>
        <w:jc w:val="both"/>
        <w:rPr>
          <w:rFonts w:ascii="Times New Roman" w:hAnsi="Times New Roman" w:cs="Times New Roman"/>
          <w:lang w:val="eu-ES"/>
        </w:rPr>
      </w:pPr>
      <w:r w:rsidRPr="000268A0">
        <w:rPr>
          <w:rFonts w:ascii="Times New Roman" w:hAnsi="Times New Roman" w:cs="Times New Roman"/>
          <w:lang w:val="eu-ES"/>
        </w:rPr>
        <w:t xml:space="preserve">Administrazio Publikoan izandako </w:t>
      </w:r>
      <w:r w:rsidR="000268A0">
        <w:rPr>
          <w:rFonts w:ascii="Times New Roman" w:hAnsi="Times New Roman" w:cs="Times New Roman"/>
          <w:lang w:val="eu-ES"/>
        </w:rPr>
        <w:t>lan-</w:t>
      </w:r>
      <w:r w:rsidRPr="000268A0">
        <w:rPr>
          <w:rFonts w:ascii="Times New Roman" w:hAnsi="Times New Roman" w:cs="Times New Roman"/>
          <w:lang w:val="eu-ES"/>
        </w:rPr>
        <w:t>esperientzia egiaztatzeko, ziurtagiria aurkeztu behar da</w:t>
      </w:r>
      <w:r w:rsidR="000268A0" w:rsidRPr="000268A0">
        <w:rPr>
          <w:rFonts w:ascii="Times New Roman" w:hAnsi="Times New Roman" w:cs="Times New Roman"/>
          <w:lang w:val="eu-ES"/>
        </w:rPr>
        <w:t xml:space="preserve">. Hartan, lanpostua eta maila, kontratuaren hasiera eta amaiera datak, lanpostuaren izena eta kontratu bakoitzaren lanaldia jasoko dira. </w:t>
      </w:r>
    </w:p>
    <w:p w14:paraId="69CA8650" w14:textId="530BBE09" w:rsidR="004103AA" w:rsidRPr="00EA7377" w:rsidRDefault="000268A0" w:rsidP="00900F25">
      <w:pPr>
        <w:widowControl w:val="0"/>
        <w:autoSpaceDE w:val="0"/>
        <w:autoSpaceDN w:val="0"/>
        <w:spacing w:after="0" w:line="240" w:lineRule="auto"/>
        <w:ind w:left="1708"/>
        <w:jc w:val="both"/>
        <w:rPr>
          <w:rFonts w:ascii="Times New Roman" w:hAnsi="Times New Roman" w:cs="Times New Roman"/>
          <w:color w:val="EE0000"/>
          <w:lang w:val="eu-ES"/>
        </w:rPr>
      </w:pPr>
      <w:r w:rsidRPr="000268A0">
        <w:rPr>
          <w:rFonts w:ascii="Times New Roman" w:hAnsi="Times New Roman" w:cs="Times New Roman"/>
          <w:lang w:val="eu-ES"/>
        </w:rPr>
        <w:t>Arlo pribatuan izandako lan-esperientzia egiaztatzeko derrigorrezkoa izanen da, batetik, kontratatzaileek egindako ziurtagiriak aurkeztea (egindako lan mota azalduko dute, baita kontratuaren hasiera eta bukaera data eta lanaldi mota ere) eta, bestetik, Gizarte Segurantzak ematen duen lan-bizitzaren agiria.</w:t>
      </w:r>
      <w:r w:rsidR="004103AA" w:rsidRPr="00EA7377">
        <w:rPr>
          <w:rFonts w:ascii="Times New Roman" w:hAnsi="Times New Roman" w:cs="Times New Roman"/>
          <w:lang w:val="eu-ES"/>
        </w:rPr>
        <w:t xml:space="preserve"> </w:t>
      </w:r>
    </w:p>
    <w:p w14:paraId="44587936" w14:textId="77777777" w:rsidR="004103AA" w:rsidRPr="00EA7377" w:rsidRDefault="004103AA" w:rsidP="00900F25">
      <w:pPr>
        <w:widowControl w:val="0"/>
        <w:autoSpaceDE w:val="0"/>
        <w:autoSpaceDN w:val="0"/>
        <w:spacing w:after="0" w:line="240" w:lineRule="auto"/>
        <w:ind w:left="1708"/>
        <w:jc w:val="both"/>
        <w:rPr>
          <w:rFonts w:ascii="Times New Roman" w:hAnsi="Times New Roman" w:cs="Times New Roman"/>
          <w:lang w:val="eu-ES"/>
        </w:rPr>
      </w:pPr>
    </w:p>
    <w:p w14:paraId="32561C8C" w14:textId="2306D5A6" w:rsidR="0081795B" w:rsidRPr="00EA7377" w:rsidRDefault="00AA201E" w:rsidP="00900F25">
      <w:pPr>
        <w:widowControl w:val="0"/>
        <w:autoSpaceDE w:val="0"/>
        <w:autoSpaceDN w:val="0"/>
        <w:spacing w:before="84" w:line="240" w:lineRule="auto"/>
        <w:ind w:left="1708"/>
        <w:jc w:val="both"/>
        <w:rPr>
          <w:rFonts w:ascii="Times New Roman" w:hAnsi="Times New Roman" w:cs="Times New Roman"/>
          <w:lang w:val="eu-ES"/>
        </w:rPr>
      </w:pPr>
      <w:r w:rsidRPr="000268A0">
        <w:rPr>
          <w:rFonts w:ascii="Times New Roman" w:hAnsi="Times New Roman" w:cs="Times New Roman"/>
          <w:lang w:val="eu-ES"/>
        </w:rPr>
        <w:t xml:space="preserve">Esperientzia denbora egiaztatuak urte osoak egiten ez baditu, </w:t>
      </w:r>
      <w:r w:rsidR="000268A0" w:rsidRPr="000268A0">
        <w:rPr>
          <w:rFonts w:ascii="Times New Roman" w:hAnsi="Times New Roman" w:cs="Times New Roman"/>
          <w:lang w:val="eu-ES"/>
        </w:rPr>
        <w:t xml:space="preserve">dagokion proportzioa aterako da, lanaldi osoen arabera kalkulatuko dena. </w:t>
      </w:r>
    </w:p>
    <w:p w14:paraId="0E66BF88" w14:textId="02109088" w:rsidR="0081795B" w:rsidRPr="00EA7377" w:rsidRDefault="000268A0" w:rsidP="00900F25">
      <w:pPr>
        <w:widowControl w:val="0"/>
        <w:tabs>
          <w:tab w:val="left" w:pos="1708"/>
        </w:tabs>
        <w:autoSpaceDE w:val="0"/>
        <w:autoSpaceDN w:val="0"/>
        <w:spacing w:before="84" w:line="240" w:lineRule="auto"/>
        <w:ind w:left="1708"/>
        <w:jc w:val="both"/>
        <w:rPr>
          <w:rFonts w:ascii="Times New Roman" w:hAnsi="Times New Roman" w:cs="Times New Roman"/>
          <w:lang w:val="eu-ES"/>
        </w:rPr>
      </w:pPr>
      <w:r w:rsidRPr="000268A0">
        <w:rPr>
          <w:rFonts w:ascii="Times New Roman" w:hAnsi="Times New Roman" w:cs="Times New Roman"/>
          <w:lang w:val="eu-ES"/>
        </w:rPr>
        <w:t>7.1.2. Prestakuntza (gehienez 9 puntu).</w:t>
      </w:r>
    </w:p>
    <w:p w14:paraId="0E93D7F1" w14:textId="0ED3A997" w:rsidR="0081795B" w:rsidRPr="00B76AED" w:rsidRDefault="0081795B" w:rsidP="00900F25">
      <w:pPr>
        <w:widowControl w:val="0"/>
        <w:tabs>
          <w:tab w:val="left" w:pos="1708"/>
        </w:tabs>
        <w:autoSpaceDE w:val="0"/>
        <w:autoSpaceDN w:val="0"/>
        <w:spacing w:before="84" w:line="240" w:lineRule="auto"/>
        <w:ind w:left="1708"/>
        <w:jc w:val="both"/>
        <w:rPr>
          <w:rFonts w:ascii="Times New Roman" w:hAnsi="Times New Roman" w:cs="Times New Roman"/>
        </w:rPr>
      </w:pPr>
      <w:r w:rsidRPr="00EA7377">
        <w:rPr>
          <w:rFonts w:ascii="Times New Roman" w:hAnsi="Times New Roman" w:cs="Times New Roman"/>
          <w:lang w:val="eu-ES"/>
        </w:rPr>
        <w:tab/>
      </w:r>
      <w:r w:rsidR="000268A0" w:rsidRPr="00C87C73">
        <w:rPr>
          <w:rFonts w:ascii="Times New Roman" w:hAnsi="Times New Roman" w:cs="Times New Roman"/>
          <w:lang w:val="eu-ES"/>
        </w:rPr>
        <w:t>Unibertsitateko master ofiziala edo titulu propioak, kultura-kudeaketaren eta/</w:t>
      </w:r>
      <w:r w:rsidR="00C87C73" w:rsidRPr="00C87C73">
        <w:rPr>
          <w:rFonts w:ascii="Times New Roman" w:hAnsi="Times New Roman" w:cs="Times New Roman"/>
          <w:lang w:val="eu-ES"/>
        </w:rPr>
        <w:t xml:space="preserve">edo kultura-politiken arloan (600 </w:t>
      </w:r>
      <w:r w:rsidR="000268A0" w:rsidRPr="00C87C73">
        <w:rPr>
          <w:rFonts w:ascii="Times New Roman" w:hAnsi="Times New Roman" w:cs="Times New Roman"/>
          <w:lang w:val="eu-ES"/>
        </w:rPr>
        <w:t>ordu gutxienez): 6 puntu.</w:t>
      </w:r>
      <w:r w:rsidRPr="00EA7377">
        <w:rPr>
          <w:rFonts w:ascii="Times New Roman" w:hAnsi="Times New Roman" w:cs="Times New Roman"/>
          <w:lang w:val="eu-ES"/>
        </w:rPr>
        <w:t xml:space="preserve"> </w:t>
      </w:r>
      <w:r w:rsidR="00AA201E" w:rsidRPr="00C87C73">
        <w:rPr>
          <w:rFonts w:ascii="Times New Roman" w:hAnsi="Times New Roman" w:cs="Times New Roman"/>
          <w:lang w:val="eu-ES"/>
        </w:rPr>
        <w:t>6 puntu.</w:t>
      </w:r>
    </w:p>
    <w:p w14:paraId="1DDD95B3" w14:textId="39984542" w:rsidR="0081795B" w:rsidRPr="00B76AED" w:rsidRDefault="0081795B" w:rsidP="00900F25">
      <w:pPr>
        <w:widowControl w:val="0"/>
        <w:tabs>
          <w:tab w:val="left" w:pos="1708"/>
        </w:tabs>
        <w:autoSpaceDE w:val="0"/>
        <w:autoSpaceDN w:val="0"/>
        <w:spacing w:before="84" w:line="240" w:lineRule="auto"/>
        <w:ind w:left="1708"/>
        <w:jc w:val="both"/>
        <w:rPr>
          <w:rFonts w:ascii="Times New Roman" w:hAnsi="Times New Roman" w:cs="Times New Roman"/>
        </w:rPr>
      </w:pPr>
      <w:r w:rsidRPr="009B707C">
        <w:rPr>
          <w:rFonts w:ascii="Times New Roman" w:hAnsi="Times New Roman" w:cs="Times New Roman"/>
        </w:rPr>
        <w:tab/>
      </w:r>
      <w:r w:rsidR="00C87C73" w:rsidRPr="00C87C73">
        <w:rPr>
          <w:rFonts w:ascii="Times New Roman" w:hAnsi="Times New Roman" w:cs="Times New Roman"/>
          <w:lang w:val="eu-ES"/>
        </w:rPr>
        <w:t xml:space="preserve">b) Graduondoa, kultura-kudeaketaren eta/edo kultura-politiken arloan (150 ordu gutxienez): </w:t>
      </w:r>
      <w:r w:rsidR="00AA201E" w:rsidRPr="00C87C73">
        <w:rPr>
          <w:rFonts w:ascii="Times New Roman" w:hAnsi="Times New Roman" w:cs="Times New Roman"/>
          <w:lang w:val="eu-ES"/>
        </w:rPr>
        <w:t>3 puntu.</w:t>
      </w:r>
    </w:p>
    <w:p w14:paraId="79824E66" w14:textId="6E7256D3" w:rsidR="0081795B" w:rsidRPr="00B76AED" w:rsidRDefault="00C87C73" w:rsidP="00900F25">
      <w:pPr>
        <w:widowControl w:val="0"/>
        <w:tabs>
          <w:tab w:val="left" w:pos="1708"/>
        </w:tabs>
        <w:autoSpaceDE w:val="0"/>
        <w:autoSpaceDN w:val="0"/>
        <w:spacing w:before="84" w:line="240" w:lineRule="auto"/>
        <w:ind w:left="1708"/>
        <w:jc w:val="both"/>
        <w:rPr>
          <w:rFonts w:ascii="Times New Roman" w:hAnsi="Times New Roman" w:cs="Times New Roman"/>
        </w:rPr>
      </w:pPr>
      <w:r w:rsidRPr="00C87C73">
        <w:rPr>
          <w:rFonts w:ascii="Times New Roman" w:hAnsi="Times New Roman" w:cs="Times New Roman"/>
          <w:lang w:val="eu-ES"/>
        </w:rPr>
        <w:t>Tituluak prestakuntza-zentro edo erakunde ofizialek emanak izan beharko dira.</w:t>
      </w:r>
    </w:p>
    <w:p w14:paraId="3DD570A8" w14:textId="77777777" w:rsidR="0018265A" w:rsidRPr="009B707C" w:rsidRDefault="0018265A" w:rsidP="00900F25">
      <w:pPr>
        <w:widowControl w:val="0"/>
        <w:tabs>
          <w:tab w:val="left" w:pos="1708"/>
        </w:tabs>
        <w:autoSpaceDE w:val="0"/>
        <w:autoSpaceDN w:val="0"/>
        <w:spacing w:before="84" w:line="240" w:lineRule="auto"/>
        <w:ind w:firstLine="709"/>
        <w:jc w:val="both"/>
        <w:rPr>
          <w:rFonts w:ascii="Times New Roman" w:hAnsi="Times New Roman" w:cs="Times New Roman"/>
        </w:rPr>
      </w:pPr>
    </w:p>
    <w:p w14:paraId="4D635343" w14:textId="60E1BFEE" w:rsidR="00302B0E" w:rsidRPr="00B76AED" w:rsidRDefault="00AA201E" w:rsidP="00900F25">
      <w:pPr>
        <w:widowControl w:val="0"/>
        <w:tabs>
          <w:tab w:val="left" w:pos="1708"/>
        </w:tabs>
        <w:autoSpaceDE w:val="0"/>
        <w:autoSpaceDN w:val="0"/>
        <w:spacing w:before="84" w:line="240" w:lineRule="auto"/>
        <w:ind w:firstLine="709"/>
        <w:jc w:val="both"/>
        <w:rPr>
          <w:rFonts w:ascii="Times New Roman" w:hAnsi="Times New Roman" w:cs="Times New Roman"/>
          <w:b/>
          <w:bCs/>
        </w:rPr>
      </w:pPr>
      <w:r w:rsidRPr="00C87C73">
        <w:rPr>
          <w:rFonts w:ascii="Times New Roman" w:hAnsi="Times New Roman" w:cs="Times New Roman"/>
          <w:b/>
          <w:bCs/>
          <w:lang w:val="eu-ES"/>
        </w:rPr>
        <w:t>8.- OPOSIZIOALDIA.</w:t>
      </w:r>
    </w:p>
    <w:p w14:paraId="4C61039B" w14:textId="77777777" w:rsidR="0018265A" w:rsidRPr="009B707C" w:rsidRDefault="0018265A" w:rsidP="00900F25">
      <w:pPr>
        <w:widowControl w:val="0"/>
        <w:tabs>
          <w:tab w:val="left" w:pos="1708"/>
        </w:tabs>
        <w:autoSpaceDE w:val="0"/>
        <w:autoSpaceDN w:val="0"/>
        <w:spacing w:before="84" w:line="240" w:lineRule="auto"/>
        <w:ind w:firstLine="709"/>
        <w:jc w:val="both"/>
        <w:rPr>
          <w:rFonts w:ascii="Times New Roman" w:hAnsi="Times New Roman" w:cs="Times New Roman"/>
        </w:rPr>
      </w:pPr>
    </w:p>
    <w:p w14:paraId="767E12BE" w14:textId="6ECB4187" w:rsidR="00302B0E" w:rsidRPr="00B76AED" w:rsidRDefault="004103AA" w:rsidP="00900F25">
      <w:pPr>
        <w:widowControl w:val="0"/>
        <w:tabs>
          <w:tab w:val="left" w:pos="1708"/>
        </w:tabs>
        <w:autoSpaceDE w:val="0"/>
        <w:autoSpaceDN w:val="0"/>
        <w:spacing w:before="84" w:line="240" w:lineRule="auto"/>
        <w:ind w:firstLine="709"/>
        <w:jc w:val="both"/>
        <w:rPr>
          <w:rFonts w:ascii="Times New Roman" w:hAnsi="Times New Roman" w:cs="Times New Roman"/>
        </w:rPr>
      </w:pPr>
      <w:r w:rsidRPr="009B707C">
        <w:rPr>
          <w:rFonts w:ascii="Times New Roman" w:hAnsi="Times New Roman" w:cs="Times New Roman"/>
        </w:rPr>
        <w:t xml:space="preserve">8.1. </w:t>
      </w:r>
      <w:r w:rsidR="00C87C73" w:rsidRPr="00C87C73">
        <w:rPr>
          <w:rFonts w:ascii="Times New Roman" w:hAnsi="Times New Roman" w:cs="Times New Roman"/>
          <w:lang w:val="eu-ES"/>
        </w:rPr>
        <w:t>Proba guztien gehieneko balorazioa 80 puntukoa izanen da.</w:t>
      </w:r>
    </w:p>
    <w:p w14:paraId="090F78EB" w14:textId="6BA6D24C" w:rsidR="004103AA" w:rsidRPr="00B76AED" w:rsidRDefault="004103AA" w:rsidP="00900F25">
      <w:pPr>
        <w:widowControl w:val="0"/>
        <w:tabs>
          <w:tab w:val="left" w:pos="1708"/>
        </w:tabs>
        <w:autoSpaceDE w:val="0"/>
        <w:autoSpaceDN w:val="0"/>
        <w:spacing w:before="84" w:line="240" w:lineRule="auto"/>
        <w:ind w:firstLine="709"/>
        <w:jc w:val="both"/>
        <w:rPr>
          <w:rFonts w:ascii="Times New Roman" w:hAnsi="Times New Roman" w:cs="Times New Roman"/>
        </w:rPr>
      </w:pPr>
      <w:r w:rsidRPr="009B707C">
        <w:rPr>
          <w:rFonts w:ascii="Times New Roman" w:hAnsi="Times New Roman" w:cs="Times New Roman"/>
        </w:rPr>
        <w:t xml:space="preserve">8.2. </w:t>
      </w:r>
      <w:r w:rsidR="00C87C73" w:rsidRPr="00C87C73">
        <w:rPr>
          <w:rFonts w:ascii="Times New Roman" w:hAnsi="Times New Roman" w:cs="Times New Roman"/>
          <w:lang w:val="eu-ES"/>
        </w:rPr>
        <w:t xml:space="preserve">Bi proba eginen dira. </w:t>
      </w:r>
    </w:p>
    <w:p w14:paraId="360E016F" w14:textId="6AA5A596" w:rsidR="004103AA" w:rsidRPr="00B76AED" w:rsidRDefault="00C87C73" w:rsidP="00900F25">
      <w:pPr>
        <w:widowControl w:val="0"/>
        <w:tabs>
          <w:tab w:val="left" w:pos="1708"/>
        </w:tabs>
        <w:autoSpaceDE w:val="0"/>
        <w:autoSpaceDN w:val="0"/>
        <w:spacing w:before="84" w:line="240" w:lineRule="auto"/>
        <w:ind w:firstLine="709"/>
        <w:jc w:val="both"/>
        <w:rPr>
          <w:rFonts w:ascii="Times New Roman" w:hAnsi="Times New Roman" w:cs="Times New Roman"/>
        </w:rPr>
      </w:pPr>
      <w:r w:rsidRPr="00C87C73">
        <w:rPr>
          <w:rFonts w:ascii="Times New Roman" w:hAnsi="Times New Roman" w:cs="Times New Roman"/>
          <w:lang w:val="eu-ES"/>
        </w:rPr>
        <w:t>Proba bakoitzean honako ariketa hauek eginen dira:</w:t>
      </w:r>
    </w:p>
    <w:p w14:paraId="213A7016" w14:textId="043F3A26" w:rsidR="004103AA" w:rsidRPr="00B76AED" w:rsidRDefault="00C87C73" w:rsidP="00900F25">
      <w:pPr>
        <w:widowControl w:val="0"/>
        <w:tabs>
          <w:tab w:val="left" w:pos="1708"/>
        </w:tabs>
        <w:autoSpaceDE w:val="0"/>
        <w:autoSpaceDN w:val="0"/>
        <w:spacing w:before="84" w:line="240" w:lineRule="auto"/>
        <w:ind w:firstLine="709"/>
        <w:jc w:val="both"/>
        <w:rPr>
          <w:rFonts w:ascii="Times New Roman" w:hAnsi="Times New Roman" w:cs="Times New Roman"/>
        </w:rPr>
      </w:pPr>
      <w:r w:rsidRPr="00A87B2A">
        <w:rPr>
          <w:rFonts w:ascii="Times New Roman" w:hAnsi="Times New Roman" w:cs="Times New Roman"/>
          <w:lang w:val="eu-ES"/>
        </w:rPr>
        <w:t xml:space="preserve">a) </w:t>
      </w:r>
      <w:r w:rsidR="00AA201E" w:rsidRPr="00A87B2A">
        <w:rPr>
          <w:rFonts w:ascii="Times New Roman" w:hAnsi="Times New Roman" w:cs="Times New Roman"/>
          <w:lang w:val="eu-ES"/>
        </w:rPr>
        <w:t>Lehendabiziko proba:</w:t>
      </w:r>
      <w:r w:rsidR="004103AA" w:rsidRPr="00B76AED">
        <w:rPr>
          <w:rFonts w:ascii="Times New Roman" w:hAnsi="Times New Roman" w:cs="Times New Roman"/>
        </w:rPr>
        <w:t xml:space="preserve"> </w:t>
      </w:r>
      <w:r w:rsidR="00A87B2A" w:rsidRPr="00A87B2A">
        <w:rPr>
          <w:rFonts w:ascii="Times New Roman" w:hAnsi="Times New Roman" w:cs="Times New Roman"/>
          <w:lang w:val="eu-ES"/>
        </w:rPr>
        <w:t>Lanpostuan beharrezkoak diren oinarrizko eduki teorikoen ezagutza maila neurtuko du.</w:t>
      </w:r>
    </w:p>
    <w:p w14:paraId="6A0DB445" w14:textId="69064FA5" w:rsidR="004103AA" w:rsidRPr="00EA7377" w:rsidRDefault="00AA201E" w:rsidP="00900F25">
      <w:pPr>
        <w:widowControl w:val="0"/>
        <w:tabs>
          <w:tab w:val="left" w:pos="1708"/>
        </w:tabs>
        <w:autoSpaceDE w:val="0"/>
        <w:autoSpaceDN w:val="0"/>
        <w:spacing w:before="84" w:line="240" w:lineRule="auto"/>
        <w:ind w:firstLine="709"/>
        <w:jc w:val="both"/>
        <w:rPr>
          <w:rFonts w:ascii="Times New Roman" w:hAnsi="Times New Roman" w:cs="Times New Roman"/>
          <w:b/>
          <w:color w:val="7030A0"/>
          <w:lang w:val="eu-ES"/>
        </w:rPr>
      </w:pPr>
      <w:r w:rsidRPr="004C688D">
        <w:rPr>
          <w:rFonts w:ascii="Times New Roman" w:hAnsi="Times New Roman" w:cs="Times New Roman"/>
          <w:lang w:val="eu-ES"/>
        </w:rPr>
        <w:t xml:space="preserve">II. </w:t>
      </w:r>
      <w:r w:rsidR="004C688D" w:rsidRPr="004C688D">
        <w:rPr>
          <w:rFonts w:ascii="Times New Roman" w:hAnsi="Times New Roman" w:cs="Times New Roman"/>
          <w:lang w:val="eu-ES"/>
        </w:rPr>
        <w:t xml:space="preserve">eranskineko </w:t>
      </w:r>
      <w:proofErr w:type="spellStart"/>
      <w:r w:rsidR="004C688D" w:rsidRPr="004C688D">
        <w:rPr>
          <w:rFonts w:ascii="Times New Roman" w:hAnsi="Times New Roman" w:cs="Times New Roman"/>
          <w:lang w:val="eu-ES"/>
        </w:rPr>
        <w:t>gaitegiaren</w:t>
      </w:r>
      <w:proofErr w:type="spellEnd"/>
      <w:r w:rsidR="004C688D" w:rsidRPr="004C688D">
        <w:rPr>
          <w:rFonts w:ascii="Times New Roman" w:hAnsi="Times New Roman" w:cs="Times New Roman"/>
          <w:lang w:val="eu-ES"/>
        </w:rPr>
        <w:t xml:space="preserve"> gaineko</w:t>
      </w:r>
      <w:r w:rsidR="00A87B2A" w:rsidRPr="004C688D">
        <w:rPr>
          <w:rFonts w:ascii="Times New Roman" w:hAnsi="Times New Roman" w:cs="Times New Roman"/>
          <w:lang w:val="eu-ES"/>
        </w:rPr>
        <w:t xml:space="preserve"> testa. Gehieneko puntuazioa: </w:t>
      </w:r>
      <w:r w:rsidRPr="004C688D">
        <w:rPr>
          <w:rFonts w:ascii="Times New Roman" w:hAnsi="Times New Roman" w:cs="Times New Roman"/>
          <w:lang w:val="eu-ES"/>
        </w:rPr>
        <w:t>30 puntu.</w:t>
      </w:r>
      <w:r w:rsidR="004103AA" w:rsidRPr="00EA7377">
        <w:rPr>
          <w:rFonts w:ascii="Times New Roman" w:hAnsi="Times New Roman" w:cs="Times New Roman"/>
          <w:lang w:val="eu-ES"/>
        </w:rPr>
        <w:t xml:space="preserve"> </w:t>
      </w:r>
      <w:r w:rsidR="004C688D" w:rsidRPr="004C688D">
        <w:rPr>
          <w:rFonts w:ascii="Times New Roman" w:hAnsi="Times New Roman" w:cs="Times New Roman"/>
          <w:lang w:val="eu-ES"/>
        </w:rPr>
        <w:t xml:space="preserve">Testak 60 </w:t>
      </w:r>
      <w:r w:rsidR="004C688D" w:rsidRPr="004C688D">
        <w:rPr>
          <w:rFonts w:ascii="Times New Roman" w:hAnsi="Times New Roman" w:cs="Times New Roman"/>
          <w:lang w:val="eu-ES"/>
        </w:rPr>
        <w:lastRenderedPageBreak/>
        <w:t xml:space="preserve">minutuetan erantzuteko 30 galdera izanen ditu eta galdera bakoitzak erantzun zuzena aukeratzeko hiru aukera. </w:t>
      </w:r>
      <w:r w:rsidR="004C688D" w:rsidRPr="00124496">
        <w:rPr>
          <w:rFonts w:ascii="Times New Roman" w:hAnsi="Times New Roman" w:cs="Times New Roman"/>
          <w:lang w:val="eu-ES"/>
        </w:rPr>
        <w:t>Erantzun zuzen bako</w:t>
      </w:r>
      <w:r w:rsidR="00124496" w:rsidRPr="00124496">
        <w:rPr>
          <w:rFonts w:ascii="Times New Roman" w:hAnsi="Times New Roman" w:cs="Times New Roman"/>
          <w:lang w:val="eu-ES"/>
        </w:rPr>
        <w:t>itzak 1</w:t>
      </w:r>
      <w:r w:rsidR="004C688D" w:rsidRPr="00124496">
        <w:rPr>
          <w:rFonts w:ascii="Times New Roman" w:hAnsi="Times New Roman" w:cs="Times New Roman"/>
          <w:lang w:val="eu-ES"/>
        </w:rPr>
        <w:t xml:space="preserve"> puntu gehituko du. Erantzun oker bakoitzak 0,</w:t>
      </w:r>
      <w:r w:rsidR="00124496" w:rsidRPr="00124496">
        <w:rPr>
          <w:rFonts w:ascii="Times New Roman" w:hAnsi="Times New Roman" w:cs="Times New Roman"/>
          <w:lang w:val="eu-ES"/>
        </w:rPr>
        <w:t>2</w:t>
      </w:r>
      <w:r w:rsidR="004C688D" w:rsidRPr="00124496">
        <w:rPr>
          <w:rFonts w:ascii="Times New Roman" w:hAnsi="Times New Roman" w:cs="Times New Roman"/>
          <w:lang w:val="eu-ES"/>
        </w:rPr>
        <w:t>5 puntu kenduko du.</w:t>
      </w:r>
    </w:p>
    <w:p w14:paraId="702E257F" w14:textId="2488C01D" w:rsidR="004103AA" w:rsidRPr="00EA7377" w:rsidRDefault="00124496" w:rsidP="00900F25">
      <w:pPr>
        <w:widowControl w:val="0"/>
        <w:tabs>
          <w:tab w:val="left" w:pos="1708"/>
        </w:tabs>
        <w:autoSpaceDE w:val="0"/>
        <w:autoSpaceDN w:val="0"/>
        <w:spacing w:before="84" w:line="240" w:lineRule="auto"/>
        <w:ind w:firstLine="709"/>
        <w:jc w:val="both"/>
        <w:rPr>
          <w:rFonts w:ascii="Times New Roman" w:hAnsi="Times New Roman" w:cs="Times New Roman"/>
          <w:lang w:val="eu-ES"/>
        </w:rPr>
      </w:pPr>
      <w:bookmarkStart w:id="3" w:name="_Hlk236046964"/>
      <w:r w:rsidRPr="00124496">
        <w:rPr>
          <w:rFonts w:ascii="Times New Roman" w:hAnsi="Times New Roman" w:cs="Times New Roman"/>
          <w:lang w:val="eu-ES"/>
        </w:rPr>
        <w:t>Ariketa gain</w:t>
      </w:r>
      <w:r w:rsidR="00B81132">
        <w:rPr>
          <w:rFonts w:ascii="Times New Roman" w:hAnsi="Times New Roman" w:cs="Times New Roman"/>
          <w:lang w:val="eu-ES"/>
        </w:rPr>
        <w:t>ditzeko izangaiak, gutxienez, 10</w:t>
      </w:r>
      <w:r w:rsidRPr="00124496">
        <w:rPr>
          <w:rFonts w:ascii="Times New Roman" w:hAnsi="Times New Roman" w:cs="Times New Roman"/>
          <w:lang w:val="eu-ES"/>
        </w:rPr>
        <w:t xml:space="preserve"> puntu lortu beharko ditu.</w:t>
      </w:r>
    </w:p>
    <w:bookmarkEnd w:id="3"/>
    <w:p w14:paraId="19CA7677" w14:textId="5E4B8475" w:rsidR="006848F7" w:rsidRPr="00EA7377" w:rsidRDefault="00124496" w:rsidP="00900F25">
      <w:pPr>
        <w:widowControl w:val="0"/>
        <w:tabs>
          <w:tab w:val="left" w:pos="1708"/>
        </w:tabs>
        <w:autoSpaceDE w:val="0"/>
        <w:autoSpaceDN w:val="0"/>
        <w:spacing w:before="84" w:line="240" w:lineRule="auto"/>
        <w:ind w:firstLine="709"/>
        <w:jc w:val="both"/>
        <w:rPr>
          <w:rFonts w:ascii="Times New Roman" w:hAnsi="Times New Roman" w:cs="Times New Roman"/>
          <w:lang w:val="eu-ES"/>
        </w:rPr>
      </w:pPr>
      <w:r w:rsidRPr="00124496">
        <w:rPr>
          <w:rFonts w:ascii="Times New Roman" w:hAnsi="Times New Roman" w:cs="Times New Roman"/>
          <w:lang w:val="eu-ES"/>
        </w:rPr>
        <w:t xml:space="preserve">b) Bigarren proba. </w:t>
      </w:r>
      <w:r w:rsidRPr="003D7446">
        <w:rPr>
          <w:rFonts w:ascii="Times New Roman" w:hAnsi="Times New Roman" w:cs="Times New Roman"/>
          <w:lang w:val="eu-ES"/>
        </w:rPr>
        <w:t xml:space="preserve">Lanpostuan beharrezkoak diren oinarrizko eduki praktikoen ezagutza eta lanpostuan aritzeko gaitasun eta baliabideak neurtuko dira. </w:t>
      </w:r>
      <w:r w:rsidR="003D7446" w:rsidRPr="003D7446">
        <w:rPr>
          <w:rFonts w:ascii="Times New Roman" w:hAnsi="Times New Roman" w:cs="Times New Roman"/>
          <w:lang w:val="eu-ES"/>
        </w:rPr>
        <w:t xml:space="preserve">Probak gehienez </w:t>
      </w:r>
      <w:r w:rsidRPr="003D7446">
        <w:rPr>
          <w:rFonts w:ascii="Times New Roman" w:hAnsi="Times New Roman" w:cs="Times New Roman"/>
          <w:lang w:val="eu-ES"/>
        </w:rPr>
        <w:t>90 minututan erantzuteko kasu prakt</w:t>
      </w:r>
      <w:r w:rsidR="003D7446" w:rsidRPr="003D7446">
        <w:rPr>
          <w:rFonts w:ascii="Times New Roman" w:hAnsi="Times New Roman" w:cs="Times New Roman"/>
          <w:lang w:val="eu-ES"/>
        </w:rPr>
        <w:t xml:space="preserve">iko bat edo batzuk ebatzi beharko dira. </w:t>
      </w:r>
      <w:r w:rsidRPr="003D7446">
        <w:rPr>
          <w:rFonts w:ascii="Times New Roman" w:hAnsi="Times New Roman" w:cs="Times New Roman"/>
          <w:lang w:val="eu-ES"/>
        </w:rPr>
        <w:t xml:space="preserve"> </w:t>
      </w:r>
      <w:r w:rsidR="003D7446" w:rsidRPr="003D7446">
        <w:rPr>
          <w:rFonts w:ascii="Times New Roman" w:hAnsi="Times New Roman" w:cs="Times New Roman"/>
          <w:lang w:val="eu-ES"/>
        </w:rPr>
        <w:t>Gehieneko puntuazioa:</w:t>
      </w:r>
      <w:r w:rsidR="006848F7" w:rsidRPr="00EA7377">
        <w:rPr>
          <w:rFonts w:ascii="Times New Roman" w:hAnsi="Times New Roman" w:cs="Times New Roman"/>
          <w:lang w:val="eu-ES"/>
        </w:rPr>
        <w:t xml:space="preserve"> </w:t>
      </w:r>
      <w:r w:rsidR="00AA201E" w:rsidRPr="003D7446">
        <w:rPr>
          <w:rFonts w:ascii="Times New Roman" w:hAnsi="Times New Roman" w:cs="Times New Roman"/>
          <w:lang w:val="eu-ES"/>
        </w:rPr>
        <w:t>50 puntu.</w:t>
      </w:r>
    </w:p>
    <w:p w14:paraId="440BDE11" w14:textId="7A582CAE" w:rsidR="008204A4" w:rsidRPr="00EA7377" w:rsidRDefault="003D7446" w:rsidP="00900F25">
      <w:pPr>
        <w:widowControl w:val="0"/>
        <w:tabs>
          <w:tab w:val="left" w:pos="1708"/>
        </w:tabs>
        <w:autoSpaceDE w:val="0"/>
        <w:autoSpaceDN w:val="0"/>
        <w:spacing w:before="84" w:line="240" w:lineRule="auto"/>
        <w:ind w:firstLine="709"/>
        <w:jc w:val="both"/>
        <w:rPr>
          <w:rFonts w:ascii="Times New Roman" w:hAnsi="Times New Roman" w:cs="Times New Roman"/>
          <w:lang w:val="eu-ES"/>
        </w:rPr>
      </w:pPr>
      <w:r w:rsidRPr="003D7446">
        <w:rPr>
          <w:rFonts w:ascii="Times New Roman" w:hAnsi="Times New Roman" w:cs="Times New Roman"/>
          <w:lang w:val="eu-ES"/>
        </w:rPr>
        <w:t>Ariketa gain</w:t>
      </w:r>
      <w:r w:rsidR="00B81132">
        <w:rPr>
          <w:rFonts w:ascii="Times New Roman" w:hAnsi="Times New Roman" w:cs="Times New Roman"/>
          <w:lang w:val="eu-ES"/>
        </w:rPr>
        <w:t>ditzeko izangaiak, gutxienez, 20</w:t>
      </w:r>
      <w:r w:rsidRPr="003D7446">
        <w:rPr>
          <w:rFonts w:ascii="Times New Roman" w:hAnsi="Times New Roman" w:cs="Times New Roman"/>
          <w:lang w:val="eu-ES"/>
        </w:rPr>
        <w:t xml:space="preserve"> puntu lortu beharko ditu.</w:t>
      </w:r>
      <w:r w:rsidR="00B81132" w:rsidRPr="00B81132">
        <w:t xml:space="preserve"> </w:t>
      </w:r>
      <w:r w:rsidR="00B81132" w:rsidRPr="00B81132">
        <w:rPr>
          <w:rFonts w:ascii="Times New Roman" w:hAnsi="Times New Roman" w:cs="Times New Roman"/>
          <w:lang w:val="eu-ES"/>
        </w:rPr>
        <w:t>Bigarren proba ez da zuzenduko lehenengoa gainditzen ez bada.</w:t>
      </w:r>
    </w:p>
    <w:p w14:paraId="2E26F0A1" w14:textId="34C74821" w:rsidR="006848F7" w:rsidRPr="00EA7377" w:rsidRDefault="006848F7" w:rsidP="00900F25">
      <w:pPr>
        <w:widowControl w:val="0"/>
        <w:tabs>
          <w:tab w:val="left" w:pos="1708"/>
        </w:tabs>
        <w:autoSpaceDE w:val="0"/>
        <w:autoSpaceDN w:val="0"/>
        <w:spacing w:before="84" w:line="240" w:lineRule="auto"/>
        <w:ind w:firstLine="709"/>
        <w:jc w:val="both"/>
        <w:rPr>
          <w:rFonts w:ascii="Times New Roman" w:hAnsi="Times New Roman" w:cs="Times New Roman"/>
          <w:lang w:val="eu-ES"/>
        </w:rPr>
      </w:pPr>
      <w:r w:rsidRPr="00EA7377">
        <w:rPr>
          <w:rFonts w:ascii="Times New Roman" w:hAnsi="Times New Roman" w:cs="Times New Roman"/>
          <w:lang w:val="eu-ES"/>
        </w:rPr>
        <w:t>8.3.</w:t>
      </w:r>
      <w:r w:rsidR="00B81132">
        <w:rPr>
          <w:rFonts w:ascii="Times New Roman" w:hAnsi="Times New Roman" w:cs="Times New Roman"/>
          <w:lang w:val="eu-ES"/>
        </w:rPr>
        <w:t>Bigarren proban</w:t>
      </w:r>
      <w:r w:rsidR="000A08EA" w:rsidRPr="000A08EA">
        <w:rPr>
          <w:rFonts w:ascii="Times New Roman" w:hAnsi="Times New Roman" w:cs="Times New Roman"/>
          <w:lang w:val="eu-ES"/>
        </w:rPr>
        <w:t xml:space="preserve"> plika sistema erabiliko da. Pliken jendaurreko irekitzearen lekua, eguna eta ordua ekitaldia baino 48 ordu lehenago iragarriko dira Etxarri Aranazko Udalaren egoitza elektronikoan.</w:t>
      </w:r>
    </w:p>
    <w:p w14:paraId="7AF9A22A" w14:textId="553D7AAF" w:rsidR="006848F7" w:rsidRPr="00EA7377" w:rsidRDefault="006848F7" w:rsidP="00900F25">
      <w:pPr>
        <w:widowControl w:val="0"/>
        <w:tabs>
          <w:tab w:val="left" w:pos="1708"/>
        </w:tabs>
        <w:autoSpaceDE w:val="0"/>
        <w:autoSpaceDN w:val="0"/>
        <w:spacing w:before="84" w:line="240" w:lineRule="auto"/>
        <w:ind w:firstLine="709"/>
        <w:jc w:val="both"/>
        <w:rPr>
          <w:rFonts w:ascii="Times New Roman" w:hAnsi="Times New Roman" w:cs="Times New Roman"/>
          <w:lang w:val="it-IT"/>
        </w:rPr>
      </w:pPr>
      <w:r w:rsidRPr="00EA7377">
        <w:rPr>
          <w:rFonts w:ascii="Times New Roman" w:hAnsi="Times New Roman" w:cs="Times New Roman"/>
          <w:lang w:val="it-IT"/>
        </w:rPr>
        <w:t xml:space="preserve">8.4. </w:t>
      </w:r>
      <w:r w:rsidR="00AA201E" w:rsidRPr="00720892">
        <w:rPr>
          <w:rFonts w:ascii="Times New Roman" w:hAnsi="Times New Roman" w:cs="Times New Roman"/>
          <w:lang w:val="eu-ES"/>
        </w:rPr>
        <w:t>Ariketak egiteko dei bakarra izanen da. Haietara, izangai guztiek nortasun agiri nazionala aldean dutela azaldu beharko dute.</w:t>
      </w:r>
    </w:p>
    <w:p w14:paraId="6F411C0E" w14:textId="155F1B13" w:rsidR="00AD37DD" w:rsidRDefault="009C38AC" w:rsidP="00900F25">
      <w:pPr>
        <w:widowControl w:val="0"/>
        <w:tabs>
          <w:tab w:val="left" w:pos="709"/>
        </w:tabs>
        <w:autoSpaceDE w:val="0"/>
        <w:autoSpaceDN w:val="0"/>
        <w:spacing w:before="84" w:line="240" w:lineRule="auto"/>
        <w:jc w:val="both"/>
        <w:rPr>
          <w:rFonts w:ascii="Times New Roman" w:hAnsi="Times New Roman" w:cs="Times New Roman"/>
          <w:lang w:val="it-IT"/>
        </w:rPr>
      </w:pPr>
      <w:r>
        <w:rPr>
          <w:rFonts w:ascii="Times New Roman" w:hAnsi="Times New Roman" w:cs="Times New Roman"/>
          <w:lang w:val="it-IT"/>
        </w:rPr>
        <w:tab/>
      </w:r>
      <w:r w:rsidRPr="009C38AC">
        <w:rPr>
          <w:rFonts w:ascii="Times New Roman" w:hAnsi="Times New Roman" w:cs="Times New Roman"/>
          <w:lang w:val="it-IT"/>
        </w:rPr>
        <w:t>8.5 Prozeduran onartutako eta baztertutako izangaien behin betiko zerrenda onartzen denean adieraziko da probak egiteko eguna, tokia eta ordua.</w:t>
      </w:r>
    </w:p>
    <w:p w14:paraId="7C9E5E4C" w14:textId="77777777" w:rsidR="009C38AC" w:rsidRPr="00EA7377" w:rsidRDefault="009C38AC" w:rsidP="00900F25">
      <w:pPr>
        <w:widowControl w:val="0"/>
        <w:tabs>
          <w:tab w:val="left" w:pos="709"/>
        </w:tabs>
        <w:autoSpaceDE w:val="0"/>
        <w:autoSpaceDN w:val="0"/>
        <w:spacing w:before="84" w:line="240" w:lineRule="auto"/>
        <w:jc w:val="both"/>
        <w:rPr>
          <w:rFonts w:ascii="Times New Roman" w:hAnsi="Times New Roman" w:cs="Times New Roman"/>
          <w:lang w:val="it-IT"/>
        </w:rPr>
      </w:pPr>
    </w:p>
    <w:p w14:paraId="5875FCE9" w14:textId="1C7459CD" w:rsidR="0018265A" w:rsidRPr="00EA7377" w:rsidRDefault="00AE608F" w:rsidP="00900F25">
      <w:pPr>
        <w:widowControl w:val="0"/>
        <w:tabs>
          <w:tab w:val="left" w:pos="1708"/>
        </w:tabs>
        <w:autoSpaceDE w:val="0"/>
        <w:autoSpaceDN w:val="0"/>
        <w:spacing w:before="84" w:line="240" w:lineRule="auto"/>
        <w:ind w:firstLine="709"/>
        <w:jc w:val="both"/>
        <w:rPr>
          <w:rFonts w:ascii="Times New Roman" w:hAnsi="Times New Roman" w:cs="Times New Roman"/>
          <w:b/>
          <w:bCs/>
          <w:lang w:val="it-IT"/>
        </w:rPr>
      </w:pPr>
      <w:r w:rsidRPr="00720892">
        <w:rPr>
          <w:rFonts w:ascii="Times New Roman" w:hAnsi="Times New Roman" w:cs="Times New Roman"/>
          <w:b/>
          <w:bCs/>
          <w:lang w:val="eu-ES"/>
        </w:rPr>
        <w:t>9.- EUSKARAREN HIZKUNTZA ESKAKIZUNA</w:t>
      </w:r>
    </w:p>
    <w:p w14:paraId="70C6A21D" w14:textId="12FB9884" w:rsidR="00AD37DD" w:rsidRPr="00EA7377" w:rsidRDefault="00720892" w:rsidP="00900F25">
      <w:pPr>
        <w:widowControl w:val="0"/>
        <w:tabs>
          <w:tab w:val="left" w:pos="1708"/>
        </w:tabs>
        <w:autoSpaceDE w:val="0"/>
        <w:autoSpaceDN w:val="0"/>
        <w:spacing w:before="84" w:line="240" w:lineRule="auto"/>
        <w:ind w:firstLine="709"/>
        <w:jc w:val="both"/>
        <w:rPr>
          <w:rFonts w:ascii="Times New Roman" w:hAnsi="Times New Roman" w:cs="Times New Roman"/>
          <w:lang w:val="it-IT"/>
        </w:rPr>
      </w:pPr>
      <w:r w:rsidRPr="00720892">
        <w:rPr>
          <w:rFonts w:ascii="Times New Roman" w:hAnsi="Times New Roman" w:cs="Times New Roman"/>
          <w:lang w:val="eu-ES"/>
        </w:rPr>
        <w:t xml:space="preserve">Kultur teknikari lanposturako euskara jakitea nahitaezkoa den toki-erakundeetan, honako betebehar hauek frogatu beharko dira:  </w:t>
      </w:r>
    </w:p>
    <w:p w14:paraId="5873BDD0" w14:textId="5A1EAFE7" w:rsidR="0018265A" w:rsidRPr="00EA7377" w:rsidRDefault="00AA201E" w:rsidP="00900F25">
      <w:pPr>
        <w:spacing w:line="240" w:lineRule="auto"/>
        <w:ind w:firstLine="709"/>
        <w:jc w:val="both"/>
        <w:rPr>
          <w:rFonts w:ascii="Times New Roman" w:hAnsi="Times New Roman" w:cs="Times New Roman"/>
          <w:lang w:val="it-IT"/>
        </w:rPr>
      </w:pPr>
      <w:r w:rsidRPr="00720892">
        <w:rPr>
          <w:rFonts w:ascii="Times New Roman" w:hAnsi="Times New Roman" w:cs="Times New Roman"/>
          <w:lang w:val="eu-ES"/>
        </w:rPr>
        <w:t>f) Hizkuntzetarako Europako Erreferentzia Esparru Bateratuko Euskararen C1 Gaitasun Mailaren Ziurtagiria, erakunde ofizial batek emana, edo ofizialki baliokidetzat onartutako beste titulazioren bat izatea.</w:t>
      </w:r>
    </w:p>
    <w:p w14:paraId="76D55C09" w14:textId="200460B6" w:rsidR="006848F7" w:rsidRPr="00EA7377" w:rsidRDefault="00AA201E" w:rsidP="00900F25">
      <w:pPr>
        <w:spacing w:line="240" w:lineRule="auto"/>
        <w:ind w:firstLine="709"/>
        <w:jc w:val="both"/>
        <w:rPr>
          <w:rFonts w:ascii="Times New Roman" w:hAnsi="Times New Roman" w:cs="Times New Roman"/>
          <w:lang w:val="it-IT"/>
        </w:rPr>
      </w:pPr>
      <w:r w:rsidRPr="00720892">
        <w:rPr>
          <w:rFonts w:ascii="Times New Roman" w:hAnsi="Times New Roman" w:cs="Times New Roman"/>
          <w:lang w:val="eu-ES"/>
        </w:rPr>
        <w:t>Euskara maila hori frogatzeko beste bide bat ere izanen da, hots, proba egitea Euskarabidea-Euskararen Nafar Institutuaren bidez. Hala eginez gero, proba egin nahi duten izangaiek horixe adierazi beharko dute deialdian parte hartzeko eskabide orokorrean, horretarako prestatutako tokian.</w:t>
      </w:r>
      <w:r w:rsidR="0018265A" w:rsidRPr="00EA7377">
        <w:rPr>
          <w:rFonts w:ascii="Times New Roman" w:hAnsi="Times New Roman" w:cs="Times New Roman"/>
          <w:lang w:val="eu-ES"/>
        </w:rPr>
        <w:t xml:space="preserve"> </w:t>
      </w:r>
      <w:r w:rsidR="00900F25" w:rsidRPr="00900F25">
        <w:rPr>
          <w:rFonts w:ascii="Times New Roman" w:hAnsi="Times New Roman" w:cs="Times New Roman"/>
          <w:lang w:val="eu-ES"/>
        </w:rPr>
        <w:t xml:space="preserve">Proba hori </w:t>
      </w:r>
      <w:proofErr w:type="spellStart"/>
      <w:r w:rsidR="00720892" w:rsidRPr="00900F25">
        <w:rPr>
          <w:rFonts w:ascii="Times New Roman" w:hAnsi="Times New Roman" w:cs="Times New Roman"/>
          <w:lang w:val="eu-ES"/>
        </w:rPr>
        <w:t>lehiaketa</w:t>
      </w:r>
      <w:r w:rsidR="00900F25" w:rsidRPr="00900F25">
        <w:rPr>
          <w:rFonts w:ascii="Times New Roman" w:hAnsi="Times New Roman" w:cs="Times New Roman"/>
          <w:lang w:val="eu-ES"/>
        </w:rPr>
        <w:t>ldia</w:t>
      </w:r>
      <w:proofErr w:type="spellEnd"/>
      <w:r w:rsidR="00720892" w:rsidRPr="00900F25">
        <w:rPr>
          <w:rFonts w:ascii="Times New Roman" w:hAnsi="Times New Roman" w:cs="Times New Roman"/>
          <w:lang w:val="eu-ES"/>
        </w:rPr>
        <w:t xml:space="preserve"> bukatu ondoren egingo da.</w:t>
      </w:r>
      <w:r w:rsidR="00720892" w:rsidRPr="00720892">
        <w:rPr>
          <w:rFonts w:ascii="Times New Roman" w:hAnsi="Times New Roman" w:cs="Times New Roman"/>
          <w:lang w:val="eu-ES"/>
        </w:rPr>
        <w:t xml:space="preserve"> </w:t>
      </w:r>
    </w:p>
    <w:p w14:paraId="70A1A757" w14:textId="77777777" w:rsidR="006848F7" w:rsidRPr="00EA7377" w:rsidRDefault="006848F7" w:rsidP="00900F25">
      <w:pPr>
        <w:widowControl w:val="0"/>
        <w:tabs>
          <w:tab w:val="left" w:pos="1708"/>
        </w:tabs>
        <w:autoSpaceDE w:val="0"/>
        <w:autoSpaceDN w:val="0"/>
        <w:spacing w:before="84" w:line="240" w:lineRule="auto"/>
        <w:ind w:firstLine="709"/>
        <w:jc w:val="both"/>
        <w:rPr>
          <w:rFonts w:ascii="Times New Roman" w:hAnsi="Times New Roman" w:cs="Times New Roman"/>
          <w:lang w:val="it-IT"/>
        </w:rPr>
      </w:pPr>
    </w:p>
    <w:p w14:paraId="6C365369" w14:textId="57035B30" w:rsidR="00302B0E" w:rsidRPr="00EA7377" w:rsidRDefault="00AE608F" w:rsidP="00900F25">
      <w:pPr>
        <w:widowControl w:val="0"/>
        <w:tabs>
          <w:tab w:val="left" w:pos="1708"/>
        </w:tabs>
        <w:autoSpaceDE w:val="0"/>
        <w:autoSpaceDN w:val="0"/>
        <w:spacing w:before="84" w:line="240" w:lineRule="auto"/>
        <w:ind w:firstLine="709"/>
        <w:jc w:val="both"/>
        <w:rPr>
          <w:rFonts w:ascii="Times New Roman" w:hAnsi="Times New Roman" w:cs="Times New Roman"/>
          <w:b/>
          <w:bCs/>
          <w:lang w:val="it-IT"/>
        </w:rPr>
      </w:pPr>
      <w:r w:rsidRPr="00720892">
        <w:rPr>
          <w:rFonts w:ascii="Times New Roman" w:hAnsi="Times New Roman" w:cs="Times New Roman"/>
          <w:b/>
          <w:bCs/>
          <w:lang w:val="eu-ES"/>
        </w:rPr>
        <w:t xml:space="preserve">10.- PROBAK GAINDITZEN DITUZTENEN ZERRENDA. </w:t>
      </w:r>
    </w:p>
    <w:p w14:paraId="25F5FE9F" w14:textId="77777777" w:rsidR="0018265A" w:rsidRPr="00EA7377" w:rsidRDefault="0018265A" w:rsidP="00900F25">
      <w:pPr>
        <w:widowControl w:val="0"/>
        <w:tabs>
          <w:tab w:val="left" w:pos="1708"/>
        </w:tabs>
        <w:autoSpaceDE w:val="0"/>
        <w:autoSpaceDN w:val="0"/>
        <w:spacing w:before="84" w:line="240" w:lineRule="auto"/>
        <w:ind w:firstLine="709"/>
        <w:jc w:val="both"/>
        <w:rPr>
          <w:rFonts w:ascii="Times New Roman" w:hAnsi="Times New Roman" w:cs="Times New Roman"/>
          <w:b/>
          <w:bCs/>
          <w:lang w:val="it-IT"/>
        </w:rPr>
      </w:pPr>
    </w:p>
    <w:p w14:paraId="7B2ACC57" w14:textId="657DDA15" w:rsidR="00302B0E" w:rsidRDefault="00302B0E" w:rsidP="00900F25">
      <w:pPr>
        <w:pStyle w:val="Textoindependiente"/>
        <w:spacing w:before="69" w:line="240" w:lineRule="auto"/>
        <w:ind w:right="1" w:firstLine="709"/>
        <w:jc w:val="both"/>
        <w:rPr>
          <w:rFonts w:ascii="Times New Roman" w:hAnsi="Times New Roman" w:cs="Times New Roman"/>
          <w:lang w:val="eu-ES"/>
        </w:rPr>
      </w:pPr>
      <w:r w:rsidRPr="00EA7377">
        <w:rPr>
          <w:rFonts w:ascii="Times New Roman" w:hAnsi="Times New Roman" w:cs="Times New Roman"/>
          <w:lang w:val="it-IT"/>
        </w:rPr>
        <w:t>1</w:t>
      </w:r>
      <w:r w:rsidR="004F027F" w:rsidRPr="00EA7377">
        <w:rPr>
          <w:rFonts w:ascii="Times New Roman" w:hAnsi="Times New Roman" w:cs="Times New Roman"/>
          <w:lang w:val="it-IT"/>
        </w:rPr>
        <w:t>0</w:t>
      </w:r>
      <w:r w:rsidRPr="00EA7377">
        <w:rPr>
          <w:rFonts w:ascii="Times New Roman" w:hAnsi="Times New Roman" w:cs="Times New Roman"/>
          <w:lang w:val="it-IT"/>
        </w:rPr>
        <w:t xml:space="preserve">.1. </w:t>
      </w:r>
      <w:r w:rsidR="00AE608F" w:rsidRPr="00720892">
        <w:rPr>
          <w:rFonts w:ascii="Times New Roman" w:hAnsi="Times New Roman" w:cs="Times New Roman"/>
          <w:lang w:val="eu-ES"/>
        </w:rPr>
        <w:t xml:space="preserve">Azken ariketaren kalifikazioa eman ondotik, epaimahaiak gainditu duten izangaien zerrenda jarriko du Etxarriko Udalaren egoitza elektronikoan. Zerrenda hori erdietsitako puntuazioaren arabera eginen da, puntuazio gehien lortu duen izangaitik hasita, eta eskudun organoari igorriko dio, hark onetsi dezan. </w:t>
      </w:r>
    </w:p>
    <w:p w14:paraId="28245489" w14:textId="77777777" w:rsidR="00C74EDF" w:rsidRPr="00EA7377" w:rsidRDefault="00C74EDF" w:rsidP="00900F25">
      <w:pPr>
        <w:pStyle w:val="Textoindependiente"/>
        <w:spacing w:before="69" w:line="240" w:lineRule="auto"/>
        <w:ind w:right="1" w:firstLine="709"/>
        <w:jc w:val="both"/>
        <w:rPr>
          <w:rFonts w:ascii="Times New Roman" w:hAnsi="Times New Roman" w:cs="Times New Roman"/>
          <w:lang w:val="eu-ES"/>
        </w:rPr>
      </w:pPr>
    </w:p>
    <w:p w14:paraId="524FC665" w14:textId="53B74526" w:rsidR="00302B0E" w:rsidRDefault="00302B0E" w:rsidP="00900F25">
      <w:pPr>
        <w:widowControl w:val="0"/>
        <w:tabs>
          <w:tab w:val="left" w:pos="1777"/>
        </w:tabs>
        <w:autoSpaceDE w:val="0"/>
        <w:autoSpaceDN w:val="0"/>
        <w:spacing w:before="91" w:after="0" w:line="240" w:lineRule="auto"/>
        <w:ind w:right="1" w:firstLine="709"/>
        <w:jc w:val="both"/>
        <w:rPr>
          <w:rFonts w:ascii="Times New Roman" w:hAnsi="Times New Roman" w:cs="Times New Roman"/>
          <w:lang w:val="eu-ES"/>
        </w:rPr>
      </w:pPr>
      <w:r w:rsidRPr="00EA7377">
        <w:rPr>
          <w:rFonts w:ascii="Times New Roman" w:hAnsi="Times New Roman" w:cs="Times New Roman"/>
          <w:lang w:val="eu-ES"/>
        </w:rPr>
        <w:t>1</w:t>
      </w:r>
      <w:r w:rsidR="004F027F" w:rsidRPr="00EA7377">
        <w:rPr>
          <w:rFonts w:ascii="Times New Roman" w:hAnsi="Times New Roman" w:cs="Times New Roman"/>
          <w:lang w:val="eu-ES"/>
        </w:rPr>
        <w:t>0</w:t>
      </w:r>
      <w:r w:rsidR="00C74EDF">
        <w:rPr>
          <w:rFonts w:ascii="Times New Roman" w:hAnsi="Times New Roman" w:cs="Times New Roman"/>
          <w:lang w:val="eu-ES"/>
        </w:rPr>
        <w:t>.2</w:t>
      </w:r>
      <w:r w:rsidRPr="00EA7377">
        <w:rPr>
          <w:rFonts w:ascii="Times New Roman" w:hAnsi="Times New Roman" w:cs="Times New Roman"/>
          <w:lang w:val="eu-ES"/>
        </w:rPr>
        <w:t xml:space="preserve">. </w:t>
      </w:r>
      <w:r w:rsidR="00AE608F" w:rsidRPr="003A061C">
        <w:rPr>
          <w:rFonts w:ascii="Times New Roman" w:hAnsi="Times New Roman" w:cs="Times New Roman"/>
          <w:lang w:val="eu-ES"/>
        </w:rPr>
        <w:t>Azken puntuazioan bi izangairen edo gehiagoren artean berdinketa gertatuz gero, bigarren proban puntu gehien lortutako izangaia geratuko da aurretik kontratazio-zerrendan.</w:t>
      </w:r>
      <w:r w:rsidRPr="00EA7377">
        <w:rPr>
          <w:rFonts w:ascii="Times New Roman" w:hAnsi="Times New Roman" w:cs="Times New Roman"/>
          <w:lang w:val="eu-ES"/>
        </w:rPr>
        <w:t xml:space="preserve"> </w:t>
      </w:r>
      <w:r w:rsidR="00AE608F" w:rsidRPr="003A061C">
        <w:rPr>
          <w:rFonts w:ascii="Times New Roman" w:hAnsi="Times New Roman" w:cs="Times New Roman"/>
          <w:lang w:val="eu-ES"/>
        </w:rPr>
        <w:t>Berdinketak jarraitzen badu zozketaz erabakiko da.</w:t>
      </w:r>
    </w:p>
    <w:p w14:paraId="38E49A19" w14:textId="34F87C03" w:rsidR="00C80702" w:rsidRDefault="00C80702" w:rsidP="00900F25">
      <w:pPr>
        <w:widowControl w:val="0"/>
        <w:tabs>
          <w:tab w:val="left" w:pos="1777"/>
        </w:tabs>
        <w:autoSpaceDE w:val="0"/>
        <w:autoSpaceDN w:val="0"/>
        <w:spacing w:before="91" w:after="0" w:line="240" w:lineRule="auto"/>
        <w:ind w:right="1" w:firstLine="709"/>
        <w:jc w:val="both"/>
        <w:rPr>
          <w:rFonts w:ascii="Times New Roman" w:hAnsi="Times New Roman" w:cs="Times New Roman"/>
          <w:lang w:val="eu-ES"/>
        </w:rPr>
      </w:pPr>
    </w:p>
    <w:p w14:paraId="3BBA4B25" w14:textId="74E18BED" w:rsidR="00C80702" w:rsidRDefault="00C80702" w:rsidP="00900F25">
      <w:pPr>
        <w:widowControl w:val="0"/>
        <w:tabs>
          <w:tab w:val="left" w:pos="1777"/>
        </w:tabs>
        <w:autoSpaceDE w:val="0"/>
        <w:autoSpaceDN w:val="0"/>
        <w:spacing w:before="91" w:after="0" w:line="240" w:lineRule="auto"/>
        <w:ind w:right="1" w:firstLine="709"/>
        <w:jc w:val="both"/>
        <w:rPr>
          <w:rFonts w:ascii="Times New Roman" w:hAnsi="Times New Roman" w:cs="Times New Roman"/>
          <w:lang w:val="eu-ES"/>
        </w:rPr>
      </w:pPr>
    </w:p>
    <w:p w14:paraId="0BC1F9DD" w14:textId="2B9B4304" w:rsidR="00C80702" w:rsidRDefault="00C80702" w:rsidP="00900F25">
      <w:pPr>
        <w:widowControl w:val="0"/>
        <w:tabs>
          <w:tab w:val="left" w:pos="1777"/>
        </w:tabs>
        <w:autoSpaceDE w:val="0"/>
        <w:autoSpaceDN w:val="0"/>
        <w:spacing w:before="91" w:after="0" w:line="240" w:lineRule="auto"/>
        <w:ind w:right="1" w:firstLine="709"/>
        <w:jc w:val="both"/>
        <w:rPr>
          <w:rFonts w:ascii="Times New Roman" w:hAnsi="Times New Roman" w:cs="Times New Roman"/>
          <w:lang w:val="eu-ES"/>
        </w:rPr>
      </w:pPr>
    </w:p>
    <w:p w14:paraId="7E66BEF9" w14:textId="77777777" w:rsidR="00C80702" w:rsidRPr="00EA7377" w:rsidRDefault="00C80702" w:rsidP="00900F25">
      <w:pPr>
        <w:widowControl w:val="0"/>
        <w:tabs>
          <w:tab w:val="left" w:pos="1777"/>
        </w:tabs>
        <w:autoSpaceDE w:val="0"/>
        <w:autoSpaceDN w:val="0"/>
        <w:spacing w:before="91" w:after="0" w:line="240" w:lineRule="auto"/>
        <w:ind w:right="1" w:firstLine="709"/>
        <w:jc w:val="both"/>
        <w:rPr>
          <w:rFonts w:ascii="Times New Roman" w:hAnsi="Times New Roman" w:cs="Times New Roman"/>
          <w:lang w:val="eu-ES"/>
        </w:rPr>
      </w:pPr>
    </w:p>
    <w:p w14:paraId="597AE5F5" w14:textId="77777777" w:rsidR="00302B0E" w:rsidRPr="00EA7377" w:rsidRDefault="00302B0E" w:rsidP="00900F25">
      <w:pPr>
        <w:widowControl w:val="0"/>
        <w:tabs>
          <w:tab w:val="left" w:pos="1777"/>
        </w:tabs>
        <w:autoSpaceDE w:val="0"/>
        <w:autoSpaceDN w:val="0"/>
        <w:spacing w:after="0" w:line="240" w:lineRule="auto"/>
        <w:ind w:firstLine="709"/>
        <w:jc w:val="both"/>
        <w:rPr>
          <w:rFonts w:ascii="Times New Roman" w:hAnsi="Times New Roman" w:cs="Times New Roman"/>
          <w:lang w:val="eu-ES"/>
        </w:rPr>
      </w:pPr>
    </w:p>
    <w:p w14:paraId="5AD4DCF7" w14:textId="0141C5CF" w:rsidR="00302B0E" w:rsidRPr="00EA7377" w:rsidRDefault="00302B0E" w:rsidP="00900F25">
      <w:pPr>
        <w:widowControl w:val="0"/>
        <w:tabs>
          <w:tab w:val="left" w:pos="1708"/>
        </w:tabs>
        <w:autoSpaceDE w:val="0"/>
        <w:autoSpaceDN w:val="0"/>
        <w:spacing w:before="84" w:line="240" w:lineRule="auto"/>
        <w:ind w:firstLine="709"/>
        <w:jc w:val="both"/>
        <w:rPr>
          <w:rFonts w:ascii="Times New Roman" w:hAnsi="Times New Roman" w:cs="Times New Roman"/>
          <w:b/>
          <w:bCs/>
          <w:lang w:val="eu-ES"/>
        </w:rPr>
      </w:pPr>
      <w:r w:rsidRPr="00EA7377">
        <w:rPr>
          <w:rFonts w:ascii="Times New Roman" w:hAnsi="Times New Roman" w:cs="Times New Roman"/>
          <w:b/>
          <w:bCs/>
          <w:lang w:val="eu-ES"/>
        </w:rPr>
        <w:t>1</w:t>
      </w:r>
      <w:r w:rsidR="004F027F" w:rsidRPr="00EA7377">
        <w:rPr>
          <w:rFonts w:ascii="Times New Roman" w:hAnsi="Times New Roman" w:cs="Times New Roman"/>
          <w:b/>
          <w:bCs/>
          <w:lang w:val="eu-ES"/>
        </w:rPr>
        <w:t>1</w:t>
      </w:r>
      <w:r w:rsidRPr="00EA7377">
        <w:rPr>
          <w:rFonts w:ascii="Times New Roman" w:hAnsi="Times New Roman" w:cs="Times New Roman"/>
          <w:b/>
          <w:bCs/>
          <w:lang w:val="eu-ES"/>
        </w:rPr>
        <w:t xml:space="preserve">. </w:t>
      </w:r>
      <w:r w:rsidR="00AA201E" w:rsidRPr="003A061C">
        <w:rPr>
          <w:rFonts w:ascii="Times New Roman" w:hAnsi="Times New Roman" w:cs="Times New Roman"/>
          <w:b/>
          <w:bCs/>
          <w:lang w:val="eu-ES"/>
        </w:rPr>
        <w:t>KONTRATAZIO ZERRENDEN KUDEAKETA.</w:t>
      </w:r>
    </w:p>
    <w:p w14:paraId="547BFBE0" w14:textId="77777777" w:rsidR="0018265A" w:rsidRPr="00EA7377" w:rsidRDefault="0018265A" w:rsidP="00900F25">
      <w:pPr>
        <w:widowControl w:val="0"/>
        <w:tabs>
          <w:tab w:val="left" w:pos="1708"/>
        </w:tabs>
        <w:autoSpaceDE w:val="0"/>
        <w:autoSpaceDN w:val="0"/>
        <w:spacing w:before="84" w:line="240" w:lineRule="auto"/>
        <w:ind w:firstLine="709"/>
        <w:jc w:val="both"/>
        <w:rPr>
          <w:rFonts w:ascii="Times New Roman" w:hAnsi="Times New Roman" w:cs="Times New Roman"/>
          <w:lang w:val="eu-ES"/>
        </w:rPr>
      </w:pPr>
    </w:p>
    <w:p w14:paraId="332DDE53" w14:textId="7C874DDD" w:rsidR="00302B0E" w:rsidRPr="00EA7377" w:rsidRDefault="00302B0E" w:rsidP="00900F25">
      <w:pPr>
        <w:widowControl w:val="0"/>
        <w:tabs>
          <w:tab w:val="left" w:pos="1777"/>
        </w:tabs>
        <w:autoSpaceDE w:val="0"/>
        <w:autoSpaceDN w:val="0"/>
        <w:spacing w:before="94" w:after="0" w:line="240" w:lineRule="auto"/>
        <w:ind w:firstLine="709"/>
        <w:jc w:val="both"/>
        <w:rPr>
          <w:rFonts w:ascii="Times New Roman" w:hAnsi="Times New Roman" w:cs="Times New Roman"/>
          <w:lang w:val="eu-ES"/>
        </w:rPr>
      </w:pPr>
      <w:r w:rsidRPr="00EA7377">
        <w:rPr>
          <w:rFonts w:ascii="Times New Roman" w:hAnsi="Times New Roman" w:cs="Times New Roman"/>
          <w:lang w:val="eu-ES"/>
        </w:rPr>
        <w:t>1</w:t>
      </w:r>
      <w:r w:rsidR="004F027F" w:rsidRPr="00EA7377">
        <w:rPr>
          <w:rFonts w:ascii="Times New Roman" w:hAnsi="Times New Roman" w:cs="Times New Roman"/>
          <w:lang w:val="eu-ES"/>
        </w:rPr>
        <w:t>1</w:t>
      </w:r>
      <w:r w:rsidRPr="00EA7377">
        <w:rPr>
          <w:rFonts w:ascii="Times New Roman" w:hAnsi="Times New Roman" w:cs="Times New Roman"/>
          <w:lang w:val="eu-ES"/>
        </w:rPr>
        <w:t xml:space="preserve">.1. </w:t>
      </w:r>
      <w:r w:rsidR="009A5576" w:rsidRPr="003A061C">
        <w:rPr>
          <w:rFonts w:ascii="Times New Roman" w:hAnsi="Times New Roman" w:cs="Times New Roman"/>
          <w:lang w:val="eu-ES"/>
        </w:rPr>
        <w:t>Deialdi honen bidez sortutako kontratazio-zerrenda bost urtez egonen da indarrean.</w:t>
      </w:r>
    </w:p>
    <w:p w14:paraId="01B6F3E4" w14:textId="6FB9901E" w:rsidR="00302B0E" w:rsidRPr="00EA7377" w:rsidRDefault="00302B0E" w:rsidP="00900F25">
      <w:pPr>
        <w:widowControl w:val="0"/>
        <w:tabs>
          <w:tab w:val="left" w:pos="1777"/>
        </w:tabs>
        <w:autoSpaceDE w:val="0"/>
        <w:autoSpaceDN w:val="0"/>
        <w:spacing w:before="87" w:line="240" w:lineRule="auto"/>
        <w:ind w:firstLine="709"/>
        <w:jc w:val="both"/>
        <w:rPr>
          <w:rFonts w:ascii="Times New Roman" w:hAnsi="Times New Roman" w:cs="Times New Roman"/>
          <w:lang w:val="eu-ES"/>
        </w:rPr>
      </w:pPr>
      <w:r w:rsidRPr="00EA7377">
        <w:rPr>
          <w:rFonts w:ascii="Times New Roman" w:hAnsi="Times New Roman" w:cs="Times New Roman"/>
          <w:lang w:val="eu-ES"/>
        </w:rPr>
        <w:t>1</w:t>
      </w:r>
      <w:r w:rsidR="004F027F" w:rsidRPr="00EA7377">
        <w:rPr>
          <w:rFonts w:ascii="Times New Roman" w:hAnsi="Times New Roman" w:cs="Times New Roman"/>
          <w:lang w:val="eu-ES"/>
        </w:rPr>
        <w:t>1</w:t>
      </w:r>
      <w:r w:rsidRPr="00EA7377">
        <w:rPr>
          <w:rFonts w:ascii="Times New Roman" w:hAnsi="Times New Roman" w:cs="Times New Roman"/>
          <w:lang w:val="eu-ES"/>
        </w:rPr>
        <w:t xml:space="preserve">.2. </w:t>
      </w:r>
      <w:r w:rsidR="009A5576" w:rsidRPr="003A061C">
        <w:rPr>
          <w:rFonts w:ascii="Times New Roman" w:hAnsi="Times New Roman" w:cs="Times New Roman"/>
          <w:lang w:val="eu-ES"/>
        </w:rPr>
        <w:t>Izangaiak deitzeko honako arau orokorrak jarraituko dira:</w:t>
      </w:r>
    </w:p>
    <w:p w14:paraId="62B72E38" w14:textId="3B67408F" w:rsidR="00302B0E" w:rsidRPr="00EA7377" w:rsidRDefault="009A5576" w:rsidP="00900F25">
      <w:pPr>
        <w:widowControl w:val="0"/>
        <w:tabs>
          <w:tab w:val="left" w:pos="1777"/>
        </w:tabs>
        <w:autoSpaceDE w:val="0"/>
        <w:autoSpaceDN w:val="0"/>
        <w:spacing w:before="87" w:after="0" w:line="240" w:lineRule="auto"/>
        <w:ind w:firstLine="709"/>
        <w:jc w:val="both"/>
        <w:rPr>
          <w:rFonts w:ascii="Times New Roman" w:hAnsi="Times New Roman" w:cs="Times New Roman"/>
          <w:lang w:val="eu-ES"/>
        </w:rPr>
      </w:pPr>
      <w:r w:rsidRPr="00B74215">
        <w:rPr>
          <w:rFonts w:ascii="Times New Roman" w:hAnsi="Times New Roman" w:cs="Times New Roman"/>
          <w:lang w:val="eu-ES"/>
        </w:rPr>
        <w:t>a) Eskaintzak betetzeko, zerrendako hurrenkera jarraituz, izangai bakoitzari hiru aldiz deituko zaio, gehienez (telefono mugikorra eta helbide elektronikoa erabiliko dira).</w:t>
      </w:r>
      <w:r w:rsidR="00302B0E" w:rsidRPr="00EA7377">
        <w:rPr>
          <w:rFonts w:ascii="Times New Roman" w:hAnsi="Times New Roman" w:cs="Times New Roman"/>
          <w:lang w:val="eu-ES"/>
        </w:rPr>
        <w:t xml:space="preserve"> </w:t>
      </w:r>
      <w:r w:rsidRPr="00B74215">
        <w:rPr>
          <w:rFonts w:ascii="Times New Roman" w:hAnsi="Times New Roman" w:cs="Times New Roman"/>
          <w:lang w:val="eu-ES"/>
        </w:rPr>
        <w:t>Horretarako izangaiek telefono mugikor baten zenbakia eta helbide elektronikoa emanen dituzte. Informazio hori eguneratuta izanen dute beti.</w:t>
      </w:r>
      <w:r w:rsidR="00302B0E" w:rsidRPr="00EA7377">
        <w:rPr>
          <w:rFonts w:ascii="Times New Roman" w:hAnsi="Times New Roman" w:cs="Times New Roman"/>
          <w:lang w:val="eu-ES"/>
        </w:rPr>
        <w:t xml:space="preserve"> </w:t>
      </w:r>
      <w:r w:rsidRPr="00B74215">
        <w:rPr>
          <w:rFonts w:ascii="Times New Roman" w:hAnsi="Times New Roman" w:cs="Times New Roman"/>
          <w:lang w:val="eu-ES"/>
        </w:rPr>
        <w:t xml:space="preserve">Izangaiak 48 orduan ez badu erantzuten (informazioa bidaltzen </w:t>
      </w:r>
      <w:proofErr w:type="spellStart"/>
      <w:r w:rsidRPr="00B74215">
        <w:rPr>
          <w:rFonts w:ascii="Times New Roman" w:hAnsi="Times New Roman" w:cs="Times New Roman"/>
          <w:lang w:val="eu-ES"/>
        </w:rPr>
        <w:t>zaionetik</w:t>
      </w:r>
      <w:proofErr w:type="spellEnd"/>
      <w:r w:rsidRPr="00B74215">
        <w:rPr>
          <w:rFonts w:ascii="Times New Roman" w:hAnsi="Times New Roman" w:cs="Times New Roman"/>
          <w:lang w:val="eu-ES"/>
        </w:rPr>
        <w:t>) hurrengoari deituko zaio.</w:t>
      </w:r>
    </w:p>
    <w:p w14:paraId="2875039F" w14:textId="2C3219C8" w:rsidR="00302B0E" w:rsidRPr="00EA7377" w:rsidRDefault="009A5576" w:rsidP="00900F25">
      <w:pPr>
        <w:widowControl w:val="0"/>
        <w:tabs>
          <w:tab w:val="left" w:pos="1570"/>
          <w:tab w:val="left" w:pos="1779"/>
        </w:tabs>
        <w:autoSpaceDE w:val="0"/>
        <w:autoSpaceDN w:val="0"/>
        <w:spacing w:before="69" w:after="0" w:line="240" w:lineRule="auto"/>
        <w:ind w:firstLine="709"/>
        <w:jc w:val="both"/>
        <w:rPr>
          <w:rFonts w:ascii="Times New Roman" w:hAnsi="Times New Roman" w:cs="Times New Roman"/>
          <w:lang w:val="eu-ES"/>
        </w:rPr>
      </w:pPr>
      <w:r w:rsidRPr="00B74215">
        <w:rPr>
          <w:rFonts w:ascii="Times New Roman" w:hAnsi="Times New Roman" w:cs="Times New Roman"/>
          <w:lang w:val="eu-ES"/>
        </w:rPr>
        <w:t>b) Sei hilabeteko epean egindako deiei erantzuten ez dieten izangaiak “ez erabilgarri” izatera pasako dira.</w:t>
      </w:r>
    </w:p>
    <w:p w14:paraId="2C18BD1C" w14:textId="268BD687" w:rsidR="00302B0E" w:rsidRPr="00EA7377" w:rsidRDefault="009A5576" w:rsidP="00900F25">
      <w:pPr>
        <w:widowControl w:val="0"/>
        <w:tabs>
          <w:tab w:val="left" w:pos="1570"/>
          <w:tab w:val="left" w:pos="1779"/>
        </w:tabs>
        <w:autoSpaceDE w:val="0"/>
        <w:autoSpaceDN w:val="0"/>
        <w:spacing w:before="91" w:after="0" w:line="240" w:lineRule="auto"/>
        <w:ind w:firstLine="709"/>
        <w:jc w:val="both"/>
        <w:rPr>
          <w:rFonts w:ascii="Times New Roman" w:hAnsi="Times New Roman" w:cs="Times New Roman"/>
          <w:lang w:val="eu-ES"/>
        </w:rPr>
      </w:pPr>
      <w:r w:rsidRPr="00B74215">
        <w:rPr>
          <w:rFonts w:ascii="Times New Roman" w:hAnsi="Times New Roman" w:cs="Times New Roman"/>
          <w:lang w:val="eu-ES"/>
        </w:rPr>
        <w:t>c) Kontratu bat onartu dutenei ez zaie beste lanposturik eskainiko kontratuak indarra duen bitartean, salbu egoera honetan:</w:t>
      </w:r>
    </w:p>
    <w:p w14:paraId="5BD13EB8" w14:textId="0733B976" w:rsidR="00302B0E" w:rsidRPr="00EA7377" w:rsidRDefault="00302B0E" w:rsidP="00900F25">
      <w:pPr>
        <w:widowControl w:val="0"/>
        <w:tabs>
          <w:tab w:val="left" w:pos="1708"/>
        </w:tabs>
        <w:autoSpaceDE w:val="0"/>
        <w:autoSpaceDN w:val="0"/>
        <w:spacing w:before="84" w:after="0" w:line="240" w:lineRule="auto"/>
        <w:ind w:firstLine="709"/>
        <w:jc w:val="both"/>
        <w:rPr>
          <w:rFonts w:ascii="Times New Roman" w:hAnsi="Times New Roman" w:cs="Times New Roman"/>
          <w:lang w:val="eu-ES"/>
        </w:rPr>
      </w:pPr>
      <w:r w:rsidRPr="00EA7377">
        <w:rPr>
          <w:rFonts w:ascii="Times New Roman" w:hAnsi="Times New Roman" w:cs="Times New Roman"/>
          <w:lang w:val="eu-ES"/>
        </w:rPr>
        <w:t>-</w:t>
      </w:r>
      <w:r w:rsidR="009A5576" w:rsidRPr="00D70517">
        <w:rPr>
          <w:rFonts w:ascii="Times New Roman" w:hAnsi="Times New Roman" w:cs="Times New Roman"/>
          <w:lang w:val="eu-ES"/>
        </w:rPr>
        <w:t>Izangaiak lanaldi partziala duenean.</w:t>
      </w:r>
    </w:p>
    <w:p w14:paraId="05600E56" w14:textId="57A42856" w:rsidR="00302B0E" w:rsidRPr="00EA7377" w:rsidRDefault="009A5576" w:rsidP="00900F25">
      <w:pPr>
        <w:widowControl w:val="0"/>
        <w:tabs>
          <w:tab w:val="left" w:pos="1570"/>
          <w:tab w:val="left" w:pos="1779"/>
        </w:tabs>
        <w:autoSpaceDE w:val="0"/>
        <w:autoSpaceDN w:val="0"/>
        <w:spacing w:before="91" w:after="0" w:line="240" w:lineRule="auto"/>
        <w:ind w:right="1" w:firstLine="709"/>
        <w:jc w:val="both"/>
        <w:rPr>
          <w:rFonts w:ascii="Times New Roman" w:hAnsi="Times New Roman" w:cs="Times New Roman"/>
          <w:lang w:val="eu-ES"/>
        </w:rPr>
      </w:pPr>
      <w:r w:rsidRPr="00D70517">
        <w:rPr>
          <w:rFonts w:ascii="Times New Roman" w:hAnsi="Times New Roman" w:cs="Times New Roman"/>
          <w:lang w:val="eu-ES"/>
        </w:rPr>
        <w:t>d) Jaso duen eskaintza onartzen ez duen izangaia zerrendaren azken postura pasako da, kasu hauetan izan ezik:</w:t>
      </w:r>
    </w:p>
    <w:p w14:paraId="5112A586" w14:textId="1F982028" w:rsidR="00302B0E" w:rsidRPr="00EA7377" w:rsidRDefault="00302B0E" w:rsidP="00900F25">
      <w:pPr>
        <w:widowControl w:val="0"/>
        <w:tabs>
          <w:tab w:val="left" w:pos="1672"/>
        </w:tabs>
        <w:autoSpaceDE w:val="0"/>
        <w:autoSpaceDN w:val="0"/>
        <w:spacing w:before="93" w:after="0" w:line="240" w:lineRule="auto"/>
        <w:ind w:firstLine="709"/>
        <w:jc w:val="both"/>
        <w:rPr>
          <w:rFonts w:ascii="Times New Roman" w:hAnsi="Times New Roman" w:cs="Times New Roman"/>
          <w:lang w:val="eu-ES"/>
        </w:rPr>
      </w:pPr>
      <w:r w:rsidRPr="00EA7377">
        <w:rPr>
          <w:rFonts w:ascii="Times New Roman" w:hAnsi="Times New Roman" w:cs="Times New Roman"/>
          <w:lang w:val="eu-ES"/>
        </w:rPr>
        <w:t>-</w:t>
      </w:r>
      <w:r w:rsidR="009A5576" w:rsidRPr="00D70517">
        <w:rPr>
          <w:rFonts w:ascii="Times New Roman" w:hAnsi="Times New Roman" w:cs="Times New Roman"/>
          <w:lang w:val="eu-ES"/>
        </w:rPr>
        <w:t>–Indarrean dagoen lan-kontratua izatea.</w:t>
      </w:r>
    </w:p>
    <w:p w14:paraId="5364ECEE" w14:textId="3699B9C9" w:rsidR="00302B0E" w:rsidRPr="00EA7377" w:rsidRDefault="00302B0E" w:rsidP="00900F25">
      <w:pPr>
        <w:widowControl w:val="0"/>
        <w:tabs>
          <w:tab w:val="left" w:pos="1672"/>
        </w:tabs>
        <w:autoSpaceDE w:val="0"/>
        <w:autoSpaceDN w:val="0"/>
        <w:spacing w:before="101" w:after="0" w:line="240" w:lineRule="auto"/>
        <w:ind w:firstLine="709"/>
        <w:jc w:val="both"/>
        <w:rPr>
          <w:rFonts w:ascii="Times New Roman" w:hAnsi="Times New Roman" w:cs="Times New Roman"/>
          <w:lang w:val="eu-ES"/>
        </w:rPr>
      </w:pPr>
      <w:r w:rsidRPr="00EA7377">
        <w:rPr>
          <w:rFonts w:ascii="Times New Roman" w:hAnsi="Times New Roman" w:cs="Times New Roman"/>
          <w:lang w:val="eu-ES"/>
        </w:rPr>
        <w:t>-</w:t>
      </w:r>
      <w:r w:rsidR="009A5576" w:rsidRPr="00D70517">
        <w:rPr>
          <w:rFonts w:ascii="Times New Roman" w:hAnsi="Times New Roman" w:cs="Times New Roman"/>
          <w:lang w:val="eu-ES"/>
        </w:rPr>
        <w:t>–Lanerako aldi baterako ezintasuna.</w:t>
      </w:r>
    </w:p>
    <w:p w14:paraId="61E24BD6" w14:textId="3D03CC8D" w:rsidR="00302B0E" w:rsidRPr="00EA7377" w:rsidRDefault="00302B0E" w:rsidP="00900F25">
      <w:pPr>
        <w:widowControl w:val="0"/>
        <w:tabs>
          <w:tab w:val="left" w:pos="1773"/>
        </w:tabs>
        <w:autoSpaceDE w:val="0"/>
        <w:autoSpaceDN w:val="0"/>
        <w:spacing w:before="100" w:after="0" w:line="240" w:lineRule="auto"/>
        <w:ind w:right="1" w:firstLine="709"/>
        <w:jc w:val="both"/>
        <w:rPr>
          <w:rFonts w:ascii="Times New Roman" w:hAnsi="Times New Roman" w:cs="Times New Roman"/>
          <w:lang w:val="eu-ES"/>
        </w:rPr>
      </w:pPr>
      <w:r w:rsidRPr="00EA7377">
        <w:rPr>
          <w:rFonts w:ascii="Times New Roman" w:hAnsi="Times New Roman" w:cs="Times New Roman"/>
          <w:lang w:val="eu-ES"/>
        </w:rPr>
        <w:t>-</w:t>
      </w:r>
      <w:r w:rsidR="009A5576" w:rsidRPr="00D70517">
        <w:rPr>
          <w:rFonts w:ascii="Times New Roman" w:hAnsi="Times New Roman" w:cs="Times New Roman"/>
          <w:lang w:val="eu-ES"/>
        </w:rPr>
        <w:t>–Gurasotasun, adopzio edo harrera baimena izatea.</w:t>
      </w:r>
    </w:p>
    <w:p w14:paraId="418447BB" w14:textId="6CBEE148" w:rsidR="00302B0E" w:rsidRPr="00EA7377" w:rsidRDefault="00302B0E" w:rsidP="00900F25">
      <w:pPr>
        <w:widowControl w:val="0"/>
        <w:tabs>
          <w:tab w:val="left" w:pos="1693"/>
        </w:tabs>
        <w:autoSpaceDE w:val="0"/>
        <w:autoSpaceDN w:val="0"/>
        <w:spacing w:before="94" w:after="0" w:line="240" w:lineRule="auto"/>
        <w:ind w:right="2" w:firstLine="709"/>
        <w:jc w:val="both"/>
        <w:rPr>
          <w:rFonts w:ascii="Times New Roman" w:hAnsi="Times New Roman" w:cs="Times New Roman"/>
          <w:lang w:val="eu-ES"/>
        </w:rPr>
      </w:pPr>
      <w:r w:rsidRPr="00EA7377">
        <w:rPr>
          <w:rFonts w:ascii="Times New Roman" w:hAnsi="Times New Roman" w:cs="Times New Roman"/>
          <w:lang w:val="eu-ES"/>
        </w:rPr>
        <w:t>-</w:t>
      </w:r>
      <w:r w:rsidR="009A5576" w:rsidRPr="00D70517">
        <w:rPr>
          <w:rFonts w:ascii="Times New Roman" w:hAnsi="Times New Roman" w:cs="Times New Roman"/>
          <w:lang w:val="eu-ES"/>
        </w:rPr>
        <w:t>–6 Urte baino gutxiagoko haur bat zaintzea</w:t>
      </w:r>
    </w:p>
    <w:p w14:paraId="0AC0957F" w14:textId="25FEDA08" w:rsidR="00302B0E" w:rsidRPr="00B76AED" w:rsidRDefault="00302B0E" w:rsidP="00900F25">
      <w:pPr>
        <w:widowControl w:val="0"/>
        <w:tabs>
          <w:tab w:val="left" w:pos="1695"/>
        </w:tabs>
        <w:autoSpaceDE w:val="0"/>
        <w:autoSpaceDN w:val="0"/>
        <w:spacing w:before="94" w:line="240" w:lineRule="auto"/>
        <w:ind w:firstLine="709"/>
        <w:jc w:val="both"/>
        <w:rPr>
          <w:rFonts w:ascii="Times New Roman" w:hAnsi="Times New Roman" w:cs="Times New Roman"/>
        </w:rPr>
      </w:pPr>
      <w:r w:rsidRPr="009B707C">
        <w:rPr>
          <w:rFonts w:ascii="Times New Roman" w:hAnsi="Times New Roman" w:cs="Times New Roman"/>
        </w:rPr>
        <w:t>-</w:t>
      </w:r>
      <w:r w:rsidR="009A5576" w:rsidRPr="00D70517">
        <w:rPr>
          <w:rFonts w:ascii="Times New Roman" w:hAnsi="Times New Roman" w:cs="Times New Roman"/>
          <w:lang w:val="eu-ES"/>
        </w:rPr>
        <w:t xml:space="preserve">–Pertsona ezindu bat zaintzea, odolbidez nahiz ezkontzaz bigarren </w:t>
      </w:r>
      <w:proofErr w:type="spellStart"/>
      <w:r w:rsidR="009A5576" w:rsidRPr="00D70517">
        <w:rPr>
          <w:rFonts w:ascii="Times New Roman" w:hAnsi="Times New Roman" w:cs="Times New Roman"/>
          <w:lang w:val="eu-ES"/>
        </w:rPr>
        <w:t>gradurainoko</w:t>
      </w:r>
      <w:proofErr w:type="spellEnd"/>
      <w:r w:rsidR="009A5576" w:rsidRPr="00D70517">
        <w:rPr>
          <w:rFonts w:ascii="Times New Roman" w:hAnsi="Times New Roman" w:cs="Times New Roman"/>
          <w:lang w:val="eu-ES"/>
        </w:rPr>
        <w:t xml:space="preserve"> ahaidea dena.</w:t>
      </w:r>
    </w:p>
    <w:p w14:paraId="1D5D2C72" w14:textId="616B15EE" w:rsidR="00683010" w:rsidRPr="00B76AED" w:rsidRDefault="00683010" w:rsidP="00900F25">
      <w:pPr>
        <w:widowControl w:val="0"/>
        <w:tabs>
          <w:tab w:val="left" w:pos="1695"/>
        </w:tabs>
        <w:autoSpaceDE w:val="0"/>
        <w:autoSpaceDN w:val="0"/>
        <w:spacing w:before="94" w:line="240" w:lineRule="auto"/>
        <w:ind w:firstLine="709"/>
        <w:jc w:val="both"/>
        <w:rPr>
          <w:rFonts w:ascii="Times New Roman" w:hAnsi="Times New Roman" w:cs="Times New Roman"/>
        </w:rPr>
      </w:pPr>
      <w:bookmarkStart w:id="4" w:name="_Hlk207953330"/>
      <w:r w:rsidRPr="009B707C">
        <w:rPr>
          <w:rFonts w:ascii="Times New Roman" w:hAnsi="Times New Roman" w:cs="Times New Roman"/>
        </w:rPr>
        <w:t>-</w:t>
      </w:r>
      <w:r w:rsidR="00D70517" w:rsidRPr="00F54A94">
        <w:rPr>
          <w:rFonts w:ascii="Times New Roman" w:hAnsi="Times New Roman" w:cs="Times New Roman"/>
          <w:lang w:val="eu-ES"/>
        </w:rPr>
        <w:t xml:space="preserve">Eskainitako lanpostua hautagaiaren etxetik 50 km baino gehiagora egotea.  </w:t>
      </w:r>
    </w:p>
    <w:bookmarkEnd w:id="4"/>
    <w:p w14:paraId="19AD5BA2" w14:textId="77777777" w:rsidR="00AD37DD" w:rsidRPr="009B707C" w:rsidRDefault="00AD37DD" w:rsidP="00900F25">
      <w:pPr>
        <w:widowControl w:val="0"/>
        <w:tabs>
          <w:tab w:val="left" w:pos="1695"/>
        </w:tabs>
        <w:autoSpaceDE w:val="0"/>
        <w:autoSpaceDN w:val="0"/>
        <w:spacing w:before="94" w:line="240" w:lineRule="auto"/>
        <w:ind w:firstLine="709"/>
        <w:jc w:val="both"/>
        <w:rPr>
          <w:rFonts w:ascii="Times New Roman" w:hAnsi="Times New Roman" w:cs="Times New Roman"/>
        </w:rPr>
      </w:pPr>
    </w:p>
    <w:p w14:paraId="1933E455" w14:textId="77E6561E" w:rsidR="00302B0E" w:rsidRPr="00B76AED" w:rsidRDefault="00F54A94" w:rsidP="00900F25">
      <w:pPr>
        <w:widowControl w:val="0"/>
        <w:tabs>
          <w:tab w:val="left" w:pos="1695"/>
        </w:tabs>
        <w:autoSpaceDE w:val="0"/>
        <w:autoSpaceDN w:val="0"/>
        <w:spacing w:after="0" w:line="240" w:lineRule="auto"/>
        <w:ind w:firstLine="709"/>
        <w:jc w:val="both"/>
        <w:rPr>
          <w:rFonts w:ascii="Times New Roman" w:hAnsi="Times New Roman" w:cs="Times New Roman"/>
        </w:rPr>
      </w:pPr>
      <w:r w:rsidRPr="001835A3">
        <w:rPr>
          <w:rFonts w:ascii="Times New Roman" w:hAnsi="Times New Roman" w:cs="Times New Roman"/>
          <w:lang w:val="eu-ES"/>
        </w:rPr>
        <w:t>Egoera horietako batean diren izangaiek egoera hori egiaztatu egin beharko dute era sinesgarrian eta dokumentuen bidez, ukatutako lanpostua eskaintzen zaien egunetik zazpi egun naturaleko epean</w:t>
      </w:r>
      <w:r w:rsidR="00302B0E" w:rsidRPr="00B76AED">
        <w:rPr>
          <w:rFonts w:ascii="Times New Roman" w:hAnsi="Times New Roman" w:cs="Times New Roman"/>
        </w:rPr>
        <w:t xml:space="preserve"> </w:t>
      </w:r>
      <w:r w:rsidR="009A5576" w:rsidRPr="001835A3">
        <w:rPr>
          <w:rFonts w:ascii="Times New Roman" w:hAnsi="Times New Roman" w:cs="Times New Roman"/>
          <w:lang w:val="eu-ES"/>
        </w:rPr>
        <w:t>Hori eginez gero, zerrendan duten leku berean geratuko dira eta ez zaie lanpostu gehiagorik eskainiko idatziz adierazi arte berriro prest daudela lan egiteko.</w:t>
      </w:r>
    </w:p>
    <w:p w14:paraId="76CB5762" w14:textId="658ED554" w:rsidR="00302B0E" w:rsidRPr="00B76AED" w:rsidRDefault="009A5576" w:rsidP="00900F25">
      <w:pPr>
        <w:widowControl w:val="0"/>
        <w:tabs>
          <w:tab w:val="left" w:pos="1570"/>
          <w:tab w:val="left" w:pos="1778"/>
        </w:tabs>
        <w:autoSpaceDE w:val="0"/>
        <w:autoSpaceDN w:val="0"/>
        <w:spacing w:before="85" w:after="0" w:line="240" w:lineRule="auto"/>
        <w:ind w:right="1" w:firstLine="709"/>
        <w:jc w:val="both"/>
        <w:rPr>
          <w:rFonts w:ascii="Times New Roman" w:hAnsi="Times New Roman" w:cs="Times New Roman"/>
        </w:rPr>
      </w:pPr>
      <w:r w:rsidRPr="001835A3">
        <w:rPr>
          <w:rFonts w:ascii="Times New Roman" w:hAnsi="Times New Roman" w:cs="Times New Roman"/>
          <w:lang w:val="eu-ES"/>
        </w:rPr>
        <w:t>e) Zerrendako azken lekura igaroko dira honako egoera hauetako batean diren izangaiak:</w:t>
      </w:r>
    </w:p>
    <w:p w14:paraId="71E447E1" w14:textId="5635F808" w:rsidR="00302B0E" w:rsidRPr="00B76AED" w:rsidRDefault="00302B0E" w:rsidP="00900F25">
      <w:pPr>
        <w:widowControl w:val="0"/>
        <w:tabs>
          <w:tab w:val="left" w:pos="1678"/>
        </w:tabs>
        <w:autoSpaceDE w:val="0"/>
        <w:autoSpaceDN w:val="0"/>
        <w:spacing w:before="93" w:after="0" w:line="240" w:lineRule="auto"/>
        <w:ind w:right="1" w:firstLine="709"/>
        <w:jc w:val="both"/>
        <w:rPr>
          <w:rFonts w:ascii="Times New Roman" w:hAnsi="Times New Roman" w:cs="Times New Roman"/>
        </w:rPr>
      </w:pPr>
      <w:r w:rsidRPr="009B707C">
        <w:rPr>
          <w:rFonts w:ascii="Times New Roman" w:hAnsi="Times New Roman" w:cs="Times New Roman"/>
        </w:rPr>
        <w:t>-</w:t>
      </w:r>
      <w:r w:rsidR="00AD749F" w:rsidRPr="001835A3">
        <w:rPr>
          <w:rFonts w:ascii="Times New Roman" w:hAnsi="Times New Roman" w:cs="Times New Roman"/>
          <w:lang w:val="eu-ES"/>
        </w:rPr>
        <w:t>Eskainitako lanpostuari uko egitea d) atalean zerrendatutako arrazoiren bat izan gabe.</w:t>
      </w:r>
    </w:p>
    <w:p w14:paraId="5DA6778D" w14:textId="151EE997" w:rsidR="00302B0E" w:rsidRPr="00B76AED" w:rsidRDefault="00302B0E" w:rsidP="00900F25">
      <w:pPr>
        <w:widowControl w:val="0"/>
        <w:tabs>
          <w:tab w:val="left" w:pos="1678"/>
        </w:tabs>
        <w:autoSpaceDE w:val="0"/>
        <w:autoSpaceDN w:val="0"/>
        <w:spacing w:before="92" w:after="0" w:line="240" w:lineRule="auto"/>
        <w:ind w:right="2" w:firstLine="709"/>
        <w:jc w:val="both"/>
        <w:rPr>
          <w:rFonts w:ascii="Times New Roman" w:hAnsi="Times New Roman" w:cs="Times New Roman"/>
        </w:rPr>
      </w:pPr>
      <w:r w:rsidRPr="009B707C">
        <w:rPr>
          <w:rFonts w:ascii="Times New Roman" w:hAnsi="Times New Roman" w:cs="Times New Roman"/>
        </w:rPr>
        <w:t>-</w:t>
      </w:r>
      <w:r w:rsidR="00AD749F" w:rsidRPr="001835A3">
        <w:rPr>
          <w:rFonts w:ascii="Times New Roman" w:hAnsi="Times New Roman" w:cs="Times New Roman"/>
          <w:lang w:val="eu-ES"/>
        </w:rPr>
        <w:t>–Dagokion kontratua ez sinatzea, eskaintza onartu ondoren.</w:t>
      </w:r>
    </w:p>
    <w:p w14:paraId="56453CF4" w14:textId="7241141A" w:rsidR="00302B0E" w:rsidRPr="00EA7377" w:rsidRDefault="00302B0E" w:rsidP="00900F25">
      <w:pPr>
        <w:widowControl w:val="0"/>
        <w:tabs>
          <w:tab w:val="left" w:pos="1672"/>
        </w:tabs>
        <w:autoSpaceDE w:val="0"/>
        <w:autoSpaceDN w:val="0"/>
        <w:spacing w:before="93" w:after="0" w:line="240" w:lineRule="auto"/>
        <w:ind w:firstLine="709"/>
        <w:jc w:val="both"/>
        <w:rPr>
          <w:rFonts w:ascii="Times New Roman" w:hAnsi="Times New Roman" w:cs="Times New Roman"/>
          <w:lang w:val="it-IT"/>
        </w:rPr>
      </w:pPr>
      <w:r w:rsidRPr="00EA7377">
        <w:rPr>
          <w:rFonts w:ascii="Times New Roman" w:hAnsi="Times New Roman" w:cs="Times New Roman"/>
          <w:lang w:val="it-IT"/>
        </w:rPr>
        <w:t>-</w:t>
      </w:r>
      <w:r w:rsidR="00AD749F" w:rsidRPr="001835A3">
        <w:rPr>
          <w:rFonts w:ascii="Times New Roman" w:hAnsi="Times New Roman" w:cs="Times New Roman"/>
          <w:lang w:val="eu-ES"/>
        </w:rPr>
        <w:t xml:space="preserve">Sinatutako kontratuari uko egitea. </w:t>
      </w:r>
    </w:p>
    <w:p w14:paraId="39404996" w14:textId="77777777" w:rsidR="00302B0E" w:rsidRPr="00EA7377" w:rsidRDefault="00302B0E" w:rsidP="00900F25">
      <w:pPr>
        <w:spacing w:line="240" w:lineRule="auto"/>
        <w:ind w:firstLine="709"/>
        <w:jc w:val="both"/>
        <w:rPr>
          <w:rFonts w:ascii="Times New Roman" w:hAnsi="Times New Roman" w:cs="Times New Roman"/>
          <w:lang w:val="it-IT"/>
        </w:rPr>
      </w:pPr>
    </w:p>
    <w:p w14:paraId="7253DD60" w14:textId="1DA26862" w:rsidR="00302B0E" w:rsidRPr="00EA7377" w:rsidRDefault="00AA201E" w:rsidP="00900F25">
      <w:pPr>
        <w:spacing w:line="240" w:lineRule="auto"/>
        <w:ind w:firstLine="709"/>
        <w:jc w:val="both"/>
        <w:rPr>
          <w:rFonts w:ascii="Times New Roman" w:hAnsi="Times New Roman" w:cs="Times New Roman"/>
          <w:b/>
          <w:bCs/>
          <w:lang w:val="it-IT"/>
        </w:rPr>
      </w:pPr>
      <w:r w:rsidRPr="001835A3">
        <w:rPr>
          <w:rFonts w:ascii="Times New Roman" w:hAnsi="Times New Roman" w:cs="Times New Roman"/>
          <w:b/>
          <w:bCs/>
          <w:lang w:val="eu-ES"/>
        </w:rPr>
        <w:t>12.-DATUEN BABESA.</w:t>
      </w:r>
    </w:p>
    <w:p w14:paraId="16609C92" w14:textId="4B3F2A90" w:rsidR="00302B0E" w:rsidRPr="00EA7377" w:rsidRDefault="00AA201E" w:rsidP="00900F25">
      <w:pPr>
        <w:spacing w:line="240" w:lineRule="auto"/>
        <w:ind w:firstLine="709"/>
        <w:jc w:val="both"/>
        <w:rPr>
          <w:rFonts w:ascii="Times New Roman" w:hAnsi="Times New Roman" w:cs="Times New Roman"/>
          <w:lang w:val="it-IT"/>
        </w:rPr>
      </w:pPr>
      <w:r w:rsidRPr="001835A3">
        <w:rPr>
          <w:rFonts w:ascii="Times New Roman" w:hAnsi="Times New Roman" w:cs="Times New Roman"/>
          <w:lang w:val="eu-ES"/>
        </w:rPr>
        <w:t>Bat etorriz 2016/679 (EB) Erregelamenduaren (DBEO) 13. artikuluarekin, izangaiei honako honen berri ematen zaie:</w:t>
      </w:r>
    </w:p>
    <w:p w14:paraId="136347B6" w14:textId="1F321D77" w:rsidR="00302B0E" w:rsidRPr="00EA7377" w:rsidRDefault="00AA201E" w:rsidP="00900F25">
      <w:pPr>
        <w:spacing w:line="240" w:lineRule="auto"/>
        <w:ind w:firstLine="709"/>
        <w:jc w:val="both"/>
        <w:rPr>
          <w:rFonts w:ascii="Times New Roman" w:hAnsi="Times New Roman" w:cs="Times New Roman"/>
          <w:lang w:val="it-IT"/>
        </w:rPr>
      </w:pPr>
      <w:r w:rsidRPr="001835A3">
        <w:rPr>
          <w:rFonts w:ascii="Times New Roman" w:hAnsi="Times New Roman" w:cs="Times New Roman"/>
          <w:lang w:val="eu-ES"/>
        </w:rPr>
        <w:t>Etxarri Aranazko Udala da parte-hartzaileek emandako datu pertsonalen tratamenduaren arduraduna.</w:t>
      </w:r>
    </w:p>
    <w:p w14:paraId="62C2CD35" w14:textId="1E2B5EB0" w:rsidR="00302B0E" w:rsidRPr="00EA7377" w:rsidRDefault="00AA201E" w:rsidP="00900F25">
      <w:pPr>
        <w:spacing w:line="240" w:lineRule="auto"/>
        <w:ind w:firstLine="709"/>
        <w:jc w:val="both"/>
        <w:rPr>
          <w:rFonts w:ascii="Times New Roman" w:hAnsi="Times New Roman" w:cs="Times New Roman"/>
          <w:lang w:val="it-IT"/>
        </w:rPr>
      </w:pPr>
      <w:r w:rsidRPr="001835A3">
        <w:rPr>
          <w:rFonts w:ascii="Times New Roman" w:hAnsi="Times New Roman" w:cs="Times New Roman"/>
          <w:lang w:val="eu-ES"/>
        </w:rPr>
        <w:t>Langileak hautatzea eta deialdi honen xede den lanpostua betetzea da deialdi honen xedea.</w:t>
      </w:r>
    </w:p>
    <w:p w14:paraId="66475E04" w14:textId="1CBE5BBB" w:rsidR="00302B0E" w:rsidRPr="00EA7377" w:rsidRDefault="00AA201E" w:rsidP="00900F25">
      <w:pPr>
        <w:pStyle w:val="Textoindependiente"/>
        <w:spacing w:before="101" w:line="240" w:lineRule="auto"/>
        <w:ind w:firstLine="709"/>
        <w:jc w:val="both"/>
        <w:rPr>
          <w:rFonts w:ascii="Times New Roman" w:hAnsi="Times New Roman" w:cs="Times New Roman"/>
          <w:lang w:val="it-IT"/>
        </w:rPr>
      </w:pPr>
      <w:r w:rsidRPr="001835A3">
        <w:rPr>
          <w:rFonts w:ascii="Times New Roman" w:hAnsi="Times New Roman" w:cs="Times New Roman"/>
          <w:lang w:val="eu-ES"/>
        </w:rPr>
        <w:lastRenderedPageBreak/>
        <w:t xml:space="preserve">Oinarri juridikoa honako hau da: </w:t>
      </w:r>
      <w:proofErr w:type="spellStart"/>
      <w:r w:rsidRPr="001835A3">
        <w:rPr>
          <w:rFonts w:ascii="Times New Roman" w:hAnsi="Times New Roman" w:cs="Times New Roman"/>
          <w:lang w:val="eu-ES"/>
        </w:rPr>
        <w:t>DBEOren</w:t>
      </w:r>
      <w:proofErr w:type="spellEnd"/>
      <w:r w:rsidRPr="001835A3">
        <w:rPr>
          <w:rFonts w:ascii="Times New Roman" w:hAnsi="Times New Roman" w:cs="Times New Roman"/>
          <w:lang w:val="eu-ES"/>
        </w:rPr>
        <w:t xml:space="preserve"> 6.1.b) artikulua, interesduna alderdi den kontratu bat gauzatzeko edo, hark eskatuta, kontratu aurreko neurriak aplikatzeko behar den tratamendua, eta </w:t>
      </w:r>
      <w:proofErr w:type="spellStart"/>
      <w:r w:rsidRPr="001835A3">
        <w:rPr>
          <w:rFonts w:ascii="Times New Roman" w:hAnsi="Times New Roman" w:cs="Times New Roman"/>
          <w:lang w:val="eu-ES"/>
        </w:rPr>
        <w:t>DBEOren</w:t>
      </w:r>
      <w:proofErr w:type="spellEnd"/>
      <w:r w:rsidRPr="001835A3">
        <w:rPr>
          <w:rFonts w:ascii="Times New Roman" w:hAnsi="Times New Roman" w:cs="Times New Roman"/>
          <w:lang w:val="eu-ES"/>
        </w:rPr>
        <w:t xml:space="preserve"> 6.1.c) artikulua, tratamenduaren arduradunari aplikatu beharreko legezko betebehar bat betetzeko behar den tratamendua.</w:t>
      </w:r>
    </w:p>
    <w:p w14:paraId="5AEEB1A4" w14:textId="7F99B5E9" w:rsidR="00302B0E" w:rsidRPr="00EA7377" w:rsidRDefault="00AA201E" w:rsidP="00900F25">
      <w:pPr>
        <w:pStyle w:val="Textoindependiente"/>
        <w:spacing w:before="103" w:line="240" w:lineRule="auto"/>
        <w:ind w:right="1" w:firstLine="709"/>
        <w:jc w:val="both"/>
        <w:rPr>
          <w:rFonts w:ascii="Times New Roman" w:hAnsi="Times New Roman" w:cs="Times New Roman"/>
          <w:lang w:val="it-IT"/>
        </w:rPr>
      </w:pPr>
      <w:r w:rsidRPr="001835A3">
        <w:rPr>
          <w:rFonts w:ascii="Times New Roman" w:hAnsi="Times New Roman" w:cs="Times New Roman"/>
          <w:lang w:val="eu-ES"/>
        </w:rPr>
        <w:t>Datuak biltzen diren helburua betetzeko eta deialdiaren eta datuen tratamenduaren ondorioz sor daitezkeen erantzukizunak zehazteko behar den denboran gordeko dira.</w:t>
      </w:r>
      <w:r w:rsidR="00302B0E" w:rsidRPr="00EA7377">
        <w:rPr>
          <w:rFonts w:ascii="Times New Roman" w:hAnsi="Times New Roman" w:cs="Times New Roman"/>
          <w:lang w:val="it-IT"/>
        </w:rPr>
        <w:t xml:space="preserve"> </w:t>
      </w:r>
      <w:r w:rsidRPr="001835A3">
        <w:rPr>
          <w:rFonts w:ascii="Times New Roman" w:hAnsi="Times New Roman" w:cs="Times New Roman"/>
          <w:lang w:val="eu-ES"/>
        </w:rPr>
        <w:t>Artxiboei eta dokumentazioari buruzko araudian xedatutakoa aplikatuko da (Nafarroako toki-erakundeetako dokumentuak ebaluatzeko eta ezabatzeko jarraibideak).</w:t>
      </w:r>
    </w:p>
    <w:p w14:paraId="1221D9E4" w14:textId="14449D15" w:rsidR="00302B0E" w:rsidRPr="00EA7377" w:rsidRDefault="00AA201E" w:rsidP="00900F25">
      <w:pPr>
        <w:pStyle w:val="Textoindependiente"/>
        <w:spacing w:before="86" w:line="240" w:lineRule="auto"/>
        <w:ind w:firstLine="709"/>
        <w:jc w:val="both"/>
        <w:rPr>
          <w:rFonts w:ascii="Times New Roman" w:hAnsi="Times New Roman" w:cs="Times New Roman"/>
          <w:lang w:val="it-IT"/>
        </w:rPr>
      </w:pPr>
      <w:r w:rsidRPr="001835A3">
        <w:rPr>
          <w:rFonts w:ascii="Times New Roman" w:hAnsi="Times New Roman" w:cs="Times New Roman"/>
          <w:lang w:val="eu-ES"/>
        </w:rPr>
        <w:t>Datuak legez aurreikusitako kasuetan jakinaraziko dira (5/2015 Legegintzako Errege Dekretua, urriaren 30ekoa), baita haiek Gardentasun Atarian argitaratzea ere, 5/2018 Foru Legearen 19.2.f) artikuluan ezarritakoarekin bat.</w:t>
      </w:r>
      <w:r w:rsidR="00302B0E" w:rsidRPr="00EA7377">
        <w:rPr>
          <w:rFonts w:ascii="Times New Roman" w:hAnsi="Times New Roman" w:cs="Times New Roman"/>
          <w:lang w:val="it-IT"/>
        </w:rPr>
        <w:t xml:space="preserve"> 19.2. </w:t>
      </w:r>
      <w:r w:rsidR="001835A3" w:rsidRPr="00AD4FDA">
        <w:rPr>
          <w:rFonts w:ascii="Times New Roman" w:hAnsi="Times New Roman" w:cs="Times New Roman"/>
          <w:lang w:val="eu-ES"/>
        </w:rPr>
        <w:t xml:space="preserve">Datuen hartzaile izango dira, halaber, kultura-teknikari lanpostua bete behar duten eta Etxarri Aranazko Udalari eskatzen dioten toki-erakundeak, administrazioek sinatutako hitzarmenaren arabera. </w:t>
      </w:r>
    </w:p>
    <w:p w14:paraId="37B0B63A" w14:textId="7F5AF145" w:rsidR="00302B0E" w:rsidRPr="00EA7377" w:rsidRDefault="00AA201E" w:rsidP="00900F25">
      <w:pPr>
        <w:pStyle w:val="Textoindependiente"/>
        <w:spacing w:before="85" w:line="240" w:lineRule="auto"/>
        <w:ind w:right="2" w:firstLine="709"/>
        <w:jc w:val="both"/>
        <w:rPr>
          <w:rFonts w:ascii="Times New Roman" w:hAnsi="Times New Roman" w:cs="Times New Roman"/>
          <w:lang w:val="it-IT"/>
        </w:rPr>
      </w:pPr>
      <w:r w:rsidRPr="00ED7421">
        <w:rPr>
          <w:rFonts w:ascii="Times New Roman" w:hAnsi="Times New Roman" w:cs="Times New Roman"/>
          <w:lang w:val="eu-ES"/>
        </w:rPr>
        <w:t>Titularrek datuak eskuratu, zuzendu, ezabatu, mugatu, aurka egiteko eta eramangarriak izateko eskubideak baliatu ditzakete, datuak babesteko ordezkariaren</w:t>
      </w:r>
      <w:r w:rsidR="00AD4FDA" w:rsidRPr="00ED7421">
        <w:rPr>
          <w:rFonts w:ascii="Times New Roman" w:hAnsi="Times New Roman" w:cs="Times New Roman"/>
          <w:lang w:val="eu-ES"/>
        </w:rPr>
        <w:t xml:space="preserve"> bidez edo web-orrian</w:t>
      </w:r>
      <w:r w:rsidRPr="00ED7421">
        <w:rPr>
          <w:rFonts w:ascii="Times New Roman" w:hAnsi="Times New Roman" w:cs="Times New Roman"/>
          <w:lang w:val="eu-ES"/>
        </w:rPr>
        <w:t xml:space="preserve"> (</w:t>
      </w:r>
      <w:r w:rsidR="00AD4FDA" w:rsidRPr="00ED7421">
        <w:rPr>
          <w:rFonts w:ascii="Times New Roman" w:hAnsi="Times New Roman" w:cs="Times New Roman"/>
          <w:lang w:val="eu-ES"/>
        </w:rPr>
        <w:t>www.e</w:t>
      </w:r>
      <w:r w:rsidRPr="00ED7421">
        <w:rPr>
          <w:rFonts w:ascii="Times New Roman" w:hAnsi="Times New Roman" w:cs="Times New Roman"/>
          <w:lang w:val="eu-ES"/>
        </w:rPr>
        <w:t>txarriaranatz.eus).</w:t>
      </w:r>
    </w:p>
    <w:p w14:paraId="114BA3F8" w14:textId="59D8C7EF" w:rsidR="00302B0E" w:rsidRPr="00EA7377" w:rsidRDefault="00AA201E" w:rsidP="00900F25">
      <w:pPr>
        <w:pStyle w:val="Textoindependiente"/>
        <w:spacing w:line="240" w:lineRule="auto"/>
        <w:ind w:firstLine="709"/>
        <w:jc w:val="both"/>
        <w:rPr>
          <w:rFonts w:ascii="Times New Roman" w:hAnsi="Times New Roman" w:cs="Times New Roman"/>
          <w:lang w:val="it-IT"/>
        </w:rPr>
      </w:pPr>
      <w:r w:rsidRPr="00ED7421">
        <w:rPr>
          <w:rFonts w:ascii="Times New Roman" w:hAnsi="Times New Roman" w:cs="Times New Roman"/>
          <w:lang w:val="eu-ES"/>
        </w:rPr>
        <w:t>Halaber, eskubidea du</w:t>
      </w:r>
      <w:r w:rsidR="00ED7421" w:rsidRPr="00ED7421">
        <w:rPr>
          <w:rFonts w:ascii="Times New Roman" w:hAnsi="Times New Roman" w:cs="Times New Roman"/>
          <w:lang w:val="eu-ES"/>
        </w:rPr>
        <w:t>te</w:t>
      </w:r>
      <w:r w:rsidRPr="00ED7421">
        <w:rPr>
          <w:rFonts w:ascii="Times New Roman" w:hAnsi="Times New Roman" w:cs="Times New Roman"/>
          <w:lang w:val="eu-ES"/>
        </w:rPr>
        <w:t xml:space="preserve"> Datuak Babesteko Espainiako Bulegoan (www.aepd.es) erreklamazio bat aurkezteko, baldin eta uste badu tratamendua ez datorrela bat indarrean dagoen araudiarekin.</w:t>
      </w:r>
    </w:p>
    <w:p w14:paraId="1DDE0CDB" w14:textId="77777777" w:rsidR="00302B0E" w:rsidRPr="00EA7377" w:rsidRDefault="00302B0E" w:rsidP="00900F25">
      <w:pPr>
        <w:pStyle w:val="Textoindependiente"/>
        <w:spacing w:line="240" w:lineRule="auto"/>
        <w:ind w:firstLine="709"/>
        <w:jc w:val="both"/>
        <w:rPr>
          <w:rFonts w:ascii="Times New Roman" w:hAnsi="Times New Roman" w:cs="Times New Roman"/>
          <w:lang w:val="it-IT"/>
        </w:rPr>
      </w:pPr>
    </w:p>
    <w:p w14:paraId="6A9FE407" w14:textId="46881167" w:rsidR="00302B0E" w:rsidRPr="00EA7377" w:rsidRDefault="00302B0E" w:rsidP="00900F25">
      <w:pPr>
        <w:pStyle w:val="Textoindependiente"/>
        <w:spacing w:before="99" w:line="240" w:lineRule="auto"/>
        <w:ind w:firstLine="709"/>
        <w:jc w:val="both"/>
        <w:rPr>
          <w:rFonts w:ascii="Times New Roman" w:hAnsi="Times New Roman" w:cs="Times New Roman"/>
          <w:b/>
          <w:bCs/>
          <w:lang w:val="it-IT"/>
        </w:rPr>
      </w:pPr>
      <w:r w:rsidRPr="00EA7377">
        <w:rPr>
          <w:rFonts w:ascii="Times New Roman" w:hAnsi="Times New Roman" w:cs="Times New Roman"/>
          <w:b/>
          <w:bCs/>
          <w:lang w:val="it-IT"/>
        </w:rPr>
        <w:t>1</w:t>
      </w:r>
      <w:r w:rsidR="004F027F" w:rsidRPr="00EA7377">
        <w:rPr>
          <w:rFonts w:ascii="Times New Roman" w:hAnsi="Times New Roman" w:cs="Times New Roman"/>
          <w:b/>
          <w:bCs/>
          <w:lang w:val="it-IT"/>
        </w:rPr>
        <w:t>3</w:t>
      </w:r>
      <w:r w:rsidRPr="00EA7377">
        <w:rPr>
          <w:rFonts w:ascii="Times New Roman" w:hAnsi="Times New Roman" w:cs="Times New Roman"/>
          <w:b/>
          <w:bCs/>
          <w:lang w:val="it-IT"/>
        </w:rPr>
        <w:t xml:space="preserve">. </w:t>
      </w:r>
      <w:r w:rsidR="00AA201E" w:rsidRPr="00ED7421">
        <w:rPr>
          <w:rFonts w:ascii="Times New Roman" w:hAnsi="Times New Roman" w:cs="Times New Roman"/>
          <w:b/>
          <w:bCs/>
          <w:lang w:val="eu-ES"/>
        </w:rPr>
        <w:t>ERREKURTSOAK</w:t>
      </w:r>
    </w:p>
    <w:p w14:paraId="054C55AF" w14:textId="77777777" w:rsidR="0018265A" w:rsidRPr="00EA7377" w:rsidRDefault="0018265A" w:rsidP="00900F25">
      <w:pPr>
        <w:pStyle w:val="Textoindependiente"/>
        <w:spacing w:before="99" w:line="240" w:lineRule="auto"/>
        <w:ind w:firstLine="709"/>
        <w:jc w:val="both"/>
        <w:rPr>
          <w:rFonts w:ascii="Times New Roman" w:hAnsi="Times New Roman" w:cs="Times New Roman"/>
          <w:lang w:val="it-IT"/>
        </w:rPr>
      </w:pPr>
    </w:p>
    <w:p w14:paraId="12FBE2C5" w14:textId="28EF322C" w:rsidR="00302B0E" w:rsidRPr="00EA7377" w:rsidRDefault="00AA201E" w:rsidP="00900F25">
      <w:pPr>
        <w:pStyle w:val="Textoindependiente"/>
        <w:spacing w:before="99" w:line="240" w:lineRule="auto"/>
        <w:ind w:firstLine="709"/>
        <w:jc w:val="both"/>
        <w:rPr>
          <w:rFonts w:ascii="Times New Roman" w:hAnsi="Times New Roman" w:cs="Times New Roman"/>
          <w:lang w:val="it-IT"/>
        </w:rPr>
      </w:pPr>
      <w:r w:rsidRPr="00ED7421">
        <w:rPr>
          <w:rFonts w:ascii="Times New Roman" w:hAnsi="Times New Roman" w:cs="Times New Roman"/>
          <w:lang w:val="eu-ES"/>
        </w:rPr>
        <w:t>Deialdi honen, oinarrien eta aplikatzeko egintzen aurka ondoko errekurtsoetako bat aurkez daiteke, hautara:</w:t>
      </w:r>
    </w:p>
    <w:p w14:paraId="64376D91" w14:textId="59F4EAC7" w:rsidR="00302B0E" w:rsidRPr="00EA7377" w:rsidRDefault="00AA201E" w:rsidP="00900F25">
      <w:pPr>
        <w:pStyle w:val="Textoindependiente"/>
        <w:spacing w:before="69" w:line="240" w:lineRule="auto"/>
        <w:ind w:right="1" w:firstLine="709"/>
        <w:jc w:val="both"/>
        <w:rPr>
          <w:rFonts w:ascii="Times New Roman" w:hAnsi="Times New Roman" w:cs="Times New Roman"/>
          <w:lang w:val="it-IT"/>
        </w:rPr>
      </w:pPr>
      <w:r w:rsidRPr="00ED7421">
        <w:rPr>
          <w:rFonts w:ascii="Times New Roman" w:hAnsi="Times New Roman" w:cs="Times New Roman"/>
          <w:lang w:val="eu-ES"/>
        </w:rPr>
        <w:t>Berraztertzeko errekurtsoa, egintzaren organo egileari zuzendua, hilabeteko epean, jakinarazi edo argitaratu eta biharamunetik hasita.</w:t>
      </w:r>
    </w:p>
    <w:p w14:paraId="3D7330E3" w14:textId="57A69A55" w:rsidR="00302B0E" w:rsidRPr="00EA7377" w:rsidRDefault="00AA201E" w:rsidP="00900F25">
      <w:pPr>
        <w:widowControl w:val="0"/>
        <w:tabs>
          <w:tab w:val="left" w:pos="1570"/>
          <w:tab w:val="left" w:pos="1779"/>
        </w:tabs>
        <w:autoSpaceDE w:val="0"/>
        <w:autoSpaceDN w:val="0"/>
        <w:spacing w:before="94" w:after="0" w:line="240" w:lineRule="auto"/>
        <w:ind w:right="1" w:firstLine="709"/>
        <w:jc w:val="both"/>
        <w:rPr>
          <w:rFonts w:ascii="Times New Roman" w:hAnsi="Times New Roman" w:cs="Times New Roman"/>
          <w:lang w:val="it-IT"/>
        </w:rPr>
      </w:pPr>
      <w:r w:rsidRPr="00ED7421">
        <w:rPr>
          <w:rFonts w:ascii="Times New Roman" w:hAnsi="Times New Roman" w:cs="Times New Roman"/>
          <w:lang w:val="eu-ES"/>
        </w:rPr>
        <w:t>a) Gora jotzeko errekurtsoa, Nafarroako Administrazio Auzitegiari zuzendua, hilabeteko epean, errekurritutako egintza edo erabakia argitaratu edo jakinarazten denetik aitzina.</w:t>
      </w:r>
    </w:p>
    <w:p w14:paraId="07274CCF" w14:textId="78B9FB2F" w:rsidR="00302B0E" w:rsidRPr="00EA7377" w:rsidRDefault="00AA201E" w:rsidP="00900F25">
      <w:pPr>
        <w:widowControl w:val="0"/>
        <w:tabs>
          <w:tab w:val="left" w:pos="1570"/>
          <w:tab w:val="left" w:pos="1779"/>
          <w:tab w:val="left" w:pos="2826"/>
        </w:tabs>
        <w:autoSpaceDE w:val="0"/>
        <w:autoSpaceDN w:val="0"/>
        <w:spacing w:before="1" w:after="0" w:line="240" w:lineRule="auto"/>
        <w:ind w:firstLine="709"/>
        <w:jc w:val="both"/>
        <w:rPr>
          <w:rFonts w:ascii="Times New Roman" w:hAnsi="Times New Roman" w:cs="Times New Roman"/>
          <w:lang w:val="it-IT"/>
        </w:rPr>
      </w:pPr>
      <w:r w:rsidRPr="00ED7421">
        <w:rPr>
          <w:rFonts w:ascii="Times New Roman" w:hAnsi="Times New Roman" w:cs="Times New Roman"/>
          <w:lang w:val="eu-ES"/>
        </w:rPr>
        <w:t>b) Administrazioarekiko auzi-errekurtsoa, Administrazioarekiko Auzien Iruñeko Epaitegiari zuzendua, bi hilabeteko epean, errekurtsoaren xedeko egintza edo erabakia jakinarazi edo argitaratu eta biharamunetik hasita.</w:t>
      </w:r>
    </w:p>
    <w:p w14:paraId="09BA5A99" w14:textId="4600A271" w:rsidR="00302B0E" w:rsidRPr="00EA7377" w:rsidRDefault="00AA201E" w:rsidP="00900F25">
      <w:pPr>
        <w:pStyle w:val="Textoindependiente"/>
        <w:spacing w:before="89" w:line="240" w:lineRule="auto"/>
        <w:ind w:right="1" w:firstLine="709"/>
        <w:jc w:val="both"/>
        <w:rPr>
          <w:rFonts w:ascii="Times New Roman" w:hAnsi="Times New Roman" w:cs="Times New Roman"/>
          <w:lang w:val="it-IT"/>
        </w:rPr>
      </w:pPr>
      <w:r w:rsidRPr="00ED7421">
        <w:rPr>
          <w:rFonts w:ascii="Times New Roman" w:hAnsi="Times New Roman" w:cs="Times New Roman"/>
          <w:lang w:val="eu-ES"/>
        </w:rPr>
        <w:t>Epaimahaiaren egintzen aurka gora jotzeko errekurtsoa aurkez daiteke, deialdia egin duen udal organoari zuzendua, hilabeteko epean, errekurritutako egintza edo erabakia jakinarazten denetik hasita.</w:t>
      </w:r>
    </w:p>
    <w:p w14:paraId="30BCBB9E" w14:textId="77777777" w:rsidR="0018265A" w:rsidRPr="00EA7377" w:rsidRDefault="0018265A" w:rsidP="00900F25">
      <w:pPr>
        <w:pStyle w:val="Textoindependiente"/>
        <w:spacing w:before="89" w:line="240" w:lineRule="auto"/>
        <w:ind w:right="1" w:firstLine="709"/>
        <w:jc w:val="both"/>
        <w:rPr>
          <w:rFonts w:ascii="Times New Roman" w:hAnsi="Times New Roman" w:cs="Times New Roman"/>
          <w:lang w:val="it-IT"/>
        </w:rPr>
      </w:pPr>
    </w:p>
    <w:p w14:paraId="7F4FFA1C" w14:textId="77777777" w:rsidR="0018265A" w:rsidRPr="00EA7377" w:rsidRDefault="0018265A" w:rsidP="00900F25">
      <w:pPr>
        <w:pStyle w:val="Textoindependiente"/>
        <w:spacing w:before="89" w:line="240" w:lineRule="auto"/>
        <w:ind w:right="1" w:firstLine="709"/>
        <w:jc w:val="both"/>
        <w:rPr>
          <w:rFonts w:ascii="Times New Roman" w:hAnsi="Times New Roman" w:cs="Times New Roman"/>
          <w:lang w:val="it-IT"/>
        </w:rPr>
      </w:pPr>
    </w:p>
    <w:p w14:paraId="4D32584D" w14:textId="3B5B9BA1" w:rsidR="00302B0E" w:rsidRPr="00B76AED" w:rsidRDefault="00AA201E" w:rsidP="00900F25">
      <w:pPr>
        <w:pStyle w:val="Textoindependiente"/>
        <w:spacing w:before="91" w:line="240" w:lineRule="auto"/>
        <w:ind w:firstLine="709"/>
        <w:jc w:val="both"/>
        <w:rPr>
          <w:rFonts w:ascii="Times New Roman" w:hAnsi="Times New Roman" w:cs="Times New Roman"/>
        </w:rPr>
      </w:pPr>
      <w:r w:rsidRPr="00ED7421">
        <w:rPr>
          <w:rFonts w:ascii="Times New Roman" w:hAnsi="Times New Roman" w:cs="Times New Roman"/>
          <w:lang w:val="eu-ES"/>
        </w:rPr>
        <w:t xml:space="preserve">Etxarri Aranatz, </w:t>
      </w:r>
      <w:r w:rsidR="00B56BFB">
        <w:rPr>
          <w:rFonts w:ascii="Times New Roman" w:hAnsi="Times New Roman" w:cs="Times New Roman"/>
          <w:lang w:val="eu-ES"/>
        </w:rPr>
        <w:t>2026ko uztailaren 29a</w:t>
      </w:r>
    </w:p>
    <w:p w14:paraId="1F726F12" w14:textId="59188790" w:rsidR="00302B0E" w:rsidRPr="00B76AED" w:rsidRDefault="00AA201E" w:rsidP="00900F25">
      <w:pPr>
        <w:pStyle w:val="Textoindependiente"/>
        <w:spacing w:before="100" w:line="240" w:lineRule="auto"/>
        <w:ind w:firstLine="709"/>
        <w:jc w:val="both"/>
        <w:rPr>
          <w:rFonts w:ascii="Times New Roman" w:hAnsi="Times New Roman" w:cs="Times New Roman"/>
        </w:rPr>
      </w:pPr>
      <w:r w:rsidRPr="00ED7421">
        <w:rPr>
          <w:rFonts w:ascii="Times New Roman" w:hAnsi="Times New Roman" w:cs="Times New Roman"/>
          <w:lang w:val="eu-ES"/>
        </w:rPr>
        <w:t>Etxarri Aranazko alkatea</w:t>
      </w:r>
    </w:p>
    <w:p w14:paraId="041BCB00" w14:textId="5EA71E61" w:rsidR="00302B0E" w:rsidRPr="00B76AED" w:rsidRDefault="00AA201E" w:rsidP="00900F25">
      <w:pPr>
        <w:pStyle w:val="Textoindependiente"/>
        <w:spacing w:before="101" w:line="240" w:lineRule="auto"/>
        <w:ind w:firstLine="709"/>
        <w:jc w:val="both"/>
        <w:rPr>
          <w:rFonts w:ascii="Times New Roman" w:hAnsi="Times New Roman" w:cs="Times New Roman"/>
        </w:rPr>
      </w:pPr>
      <w:r w:rsidRPr="00ED7421">
        <w:rPr>
          <w:rFonts w:ascii="Times New Roman" w:hAnsi="Times New Roman" w:cs="Times New Roman"/>
          <w:lang w:val="eu-ES"/>
        </w:rPr>
        <w:t xml:space="preserve">Sin.: María Saez de Albeniz </w:t>
      </w:r>
      <w:proofErr w:type="spellStart"/>
      <w:r w:rsidRPr="00ED7421">
        <w:rPr>
          <w:rFonts w:ascii="Times New Roman" w:hAnsi="Times New Roman" w:cs="Times New Roman"/>
          <w:lang w:val="eu-ES"/>
        </w:rPr>
        <w:t>Bregaña</w:t>
      </w:r>
      <w:proofErr w:type="spellEnd"/>
    </w:p>
    <w:p w14:paraId="03CAED34" w14:textId="118BD6FE" w:rsidR="00FE7596" w:rsidRDefault="00FE7596" w:rsidP="00900F25">
      <w:pPr>
        <w:spacing w:line="240" w:lineRule="auto"/>
        <w:ind w:firstLine="709"/>
        <w:jc w:val="both"/>
        <w:rPr>
          <w:rFonts w:ascii="Times New Roman" w:hAnsi="Times New Roman" w:cs="Times New Roman"/>
        </w:rPr>
      </w:pPr>
    </w:p>
    <w:p w14:paraId="3CC39515" w14:textId="363B130F" w:rsidR="00900F25" w:rsidRDefault="00900F25" w:rsidP="00900F25">
      <w:pPr>
        <w:spacing w:line="240" w:lineRule="auto"/>
        <w:ind w:firstLine="709"/>
        <w:jc w:val="both"/>
        <w:rPr>
          <w:rFonts w:ascii="Times New Roman" w:hAnsi="Times New Roman" w:cs="Times New Roman"/>
        </w:rPr>
      </w:pPr>
    </w:p>
    <w:p w14:paraId="1356E46B" w14:textId="078598AB" w:rsidR="00900F25" w:rsidRDefault="00900F25" w:rsidP="00900F25">
      <w:pPr>
        <w:spacing w:line="240" w:lineRule="auto"/>
        <w:ind w:firstLine="709"/>
        <w:jc w:val="both"/>
        <w:rPr>
          <w:rFonts w:ascii="Times New Roman" w:hAnsi="Times New Roman" w:cs="Times New Roman"/>
        </w:rPr>
      </w:pPr>
    </w:p>
    <w:p w14:paraId="2B3E89A6" w14:textId="46B96472" w:rsidR="00C80702" w:rsidRDefault="00C80702">
      <w:pPr>
        <w:rPr>
          <w:rFonts w:ascii="Times New Roman" w:hAnsi="Times New Roman" w:cs="Times New Roman"/>
        </w:rPr>
      </w:pPr>
      <w:r>
        <w:rPr>
          <w:rFonts w:ascii="Times New Roman" w:hAnsi="Times New Roman" w:cs="Times New Roman"/>
        </w:rPr>
        <w:br w:type="page"/>
      </w:r>
    </w:p>
    <w:p w14:paraId="514F4B58" w14:textId="77777777" w:rsidR="00900F25" w:rsidRDefault="00900F25" w:rsidP="00900F25">
      <w:pPr>
        <w:spacing w:line="240" w:lineRule="auto"/>
        <w:ind w:firstLine="709"/>
        <w:jc w:val="both"/>
        <w:rPr>
          <w:rFonts w:ascii="Times New Roman" w:hAnsi="Times New Roman" w:cs="Times New Roman"/>
        </w:rPr>
      </w:pPr>
    </w:p>
    <w:p w14:paraId="43026935" w14:textId="1936B442" w:rsidR="00FD22B5" w:rsidRPr="00B76AED" w:rsidRDefault="00571EB2" w:rsidP="00900F25">
      <w:pPr>
        <w:spacing w:line="240" w:lineRule="auto"/>
        <w:ind w:firstLine="709"/>
        <w:jc w:val="both"/>
        <w:rPr>
          <w:rFonts w:ascii="Times New Roman" w:hAnsi="Times New Roman" w:cs="Times New Roman"/>
          <w:lang w:val="it-IT"/>
        </w:rPr>
      </w:pPr>
      <w:r w:rsidRPr="00ED7421">
        <w:rPr>
          <w:rFonts w:ascii="Times New Roman" w:hAnsi="Times New Roman" w:cs="Times New Roman"/>
          <w:lang w:val="eu-ES"/>
        </w:rPr>
        <w:t>I. ERANSKINA. ESKABIDEA</w:t>
      </w:r>
    </w:p>
    <w:p w14:paraId="335337C5" w14:textId="4AFB5BA0" w:rsidR="00FD22B5" w:rsidRPr="00B76AED" w:rsidRDefault="00571EB2" w:rsidP="00900F25">
      <w:pPr>
        <w:spacing w:line="240" w:lineRule="auto"/>
        <w:ind w:firstLine="709"/>
        <w:jc w:val="both"/>
        <w:rPr>
          <w:rFonts w:ascii="Times New Roman" w:hAnsi="Times New Roman" w:cs="Times New Roman"/>
          <w:lang w:val="it-IT"/>
        </w:rPr>
      </w:pPr>
      <w:r w:rsidRPr="00ED7421">
        <w:rPr>
          <w:rFonts w:ascii="Times New Roman" w:hAnsi="Times New Roman" w:cs="Times New Roman"/>
          <w:lang w:val="eu-ES"/>
        </w:rPr>
        <w:t>II. ERANSKINA. GAI ZERRENDA</w:t>
      </w:r>
    </w:p>
    <w:p w14:paraId="1DCF19C7" w14:textId="6BF2455F" w:rsidR="00FD22B5" w:rsidRPr="00EA7377" w:rsidRDefault="00FD22B5" w:rsidP="00900F25">
      <w:pPr>
        <w:spacing w:line="240" w:lineRule="auto"/>
        <w:ind w:firstLine="709"/>
        <w:jc w:val="both"/>
        <w:rPr>
          <w:rFonts w:ascii="Times New Roman" w:hAnsi="Times New Roman" w:cs="Times New Roman"/>
          <w:lang w:val="eu-ES"/>
        </w:rPr>
      </w:pPr>
      <w:r w:rsidRPr="00EA7377">
        <w:rPr>
          <w:rFonts w:ascii="Times New Roman" w:hAnsi="Times New Roman" w:cs="Times New Roman"/>
          <w:lang w:val="it-IT"/>
        </w:rPr>
        <w:t>1.</w:t>
      </w:r>
      <w:r w:rsidRPr="00EA7377">
        <w:rPr>
          <w:rFonts w:ascii="Times New Roman" w:hAnsi="Times New Roman" w:cs="Times New Roman"/>
          <w:lang w:val="it-IT"/>
        </w:rPr>
        <w:tab/>
      </w:r>
      <w:r w:rsidR="00AA201E" w:rsidRPr="00ED7421">
        <w:rPr>
          <w:rFonts w:ascii="Times New Roman" w:hAnsi="Times New Roman" w:cs="Times New Roman"/>
          <w:lang w:val="eu-ES"/>
        </w:rPr>
        <w:t>6/1990 Foru Legea, uztailaren 2koa, Nafarroako Toki Administrazioari buruzkoa.</w:t>
      </w:r>
      <w:r w:rsidRPr="00EA7377">
        <w:rPr>
          <w:rFonts w:ascii="Times New Roman" w:hAnsi="Times New Roman" w:cs="Times New Roman"/>
          <w:lang w:val="it-IT"/>
        </w:rPr>
        <w:t xml:space="preserve"> </w:t>
      </w:r>
      <w:r w:rsidR="00F84302" w:rsidRPr="00624A28">
        <w:rPr>
          <w:rFonts w:ascii="Times New Roman" w:hAnsi="Times New Roman" w:cs="Times New Roman"/>
          <w:lang w:val="eu-ES"/>
        </w:rPr>
        <w:t>I. titulua: Nafarroako toki-erakundeen antolamendua eta administrazioa. III. titulua: Nafarroako toki-erakundeen funtzionamenduaren araubidea. Herritarrentzako informazioa eta haien parte-hartzea. V. titulua: jarduerak, zerbitzuak eta obrak. II. Kapitulua: Zerbitzu publikoak; VI. Titulua. Kontratazioa; VII. Titulua. Nafarroako toki-erakundeen zerbitzuko langileak: I. kapitulua, xedapen erkideak.</w:t>
      </w:r>
    </w:p>
    <w:p w14:paraId="3DDA6432" w14:textId="381E1FB6" w:rsidR="00FD22B5" w:rsidRPr="00EA7377" w:rsidRDefault="00FD22B5" w:rsidP="00900F25">
      <w:pPr>
        <w:spacing w:line="240" w:lineRule="auto"/>
        <w:ind w:firstLine="709"/>
        <w:jc w:val="both"/>
        <w:rPr>
          <w:rFonts w:ascii="Times New Roman" w:hAnsi="Times New Roman" w:cs="Times New Roman"/>
          <w:lang w:val="eu-ES"/>
        </w:rPr>
      </w:pPr>
      <w:r w:rsidRPr="00EA7377">
        <w:rPr>
          <w:rFonts w:ascii="Times New Roman" w:hAnsi="Times New Roman" w:cs="Times New Roman"/>
          <w:lang w:val="it-IT"/>
        </w:rPr>
        <w:t>2.</w:t>
      </w:r>
      <w:r w:rsidRPr="00EA7377">
        <w:rPr>
          <w:rFonts w:ascii="Times New Roman" w:hAnsi="Times New Roman" w:cs="Times New Roman"/>
          <w:lang w:val="it-IT"/>
        </w:rPr>
        <w:tab/>
      </w:r>
      <w:r w:rsidR="00F84302" w:rsidRPr="00B53E18">
        <w:rPr>
          <w:rFonts w:ascii="Times New Roman" w:hAnsi="Times New Roman" w:cs="Times New Roman"/>
          <w:lang w:val="eu-ES"/>
        </w:rPr>
        <w:t>39/2015 Legea, urriaren 1ekoa, Administrazio Publikoen Administrazio Prozedura Erkideari buruzkoa. I. Titulua. Xedapen orokorrak.</w:t>
      </w:r>
      <w:r w:rsidRPr="00EA7377">
        <w:rPr>
          <w:rFonts w:ascii="Times New Roman" w:hAnsi="Times New Roman" w:cs="Times New Roman"/>
          <w:lang w:val="eu-ES"/>
        </w:rPr>
        <w:t xml:space="preserve">  </w:t>
      </w:r>
      <w:r w:rsidR="00F84302" w:rsidRPr="00B53E18">
        <w:rPr>
          <w:rFonts w:ascii="Times New Roman" w:hAnsi="Times New Roman" w:cs="Times New Roman"/>
          <w:lang w:val="eu-ES"/>
        </w:rPr>
        <w:t xml:space="preserve">Prozeduran interesdun direnak: </w:t>
      </w:r>
      <w:r w:rsidR="00624A28" w:rsidRPr="00B53E18">
        <w:rPr>
          <w:rFonts w:ascii="Times New Roman" w:hAnsi="Times New Roman" w:cs="Times New Roman"/>
          <w:lang w:val="eu-ES"/>
        </w:rPr>
        <w:t xml:space="preserve">I. Kapitulua. </w:t>
      </w:r>
      <w:r w:rsidR="00F84302" w:rsidRPr="00B53E18">
        <w:rPr>
          <w:rFonts w:ascii="Times New Roman" w:hAnsi="Times New Roman" w:cs="Times New Roman"/>
          <w:lang w:val="eu-ES"/>
        </w:rPr>
        <w:t xml:space="preserve">Jarduteko gaitasuna eta interesdun kontzeptua; II. Titulua. </w:t>
      </w:r>
      <w:r w:rsidR="00DA6F01" w:rsidRPr="00B53E18">
        <w:rPr>
          <w:rFonts w:ascii="Times New Roman" w:hAnsi="Times New Roman" w:cs="Times New Roman"/>
          <w:lang w:val="eu-ES"/>
        </w:rPr>
        <w:t xml:space="preserve">Administrazio publikoen jarduera: I. kapitulua Jarduteko arau orokorrak, II. Kapitulua Mugaegunak eta epeak; IV. Titulua. </w:t>
      </w:r>
      <w:r w:rsidR="007E45CE" w:rsidRPr="00B53E18">
        <w:rPr>
          <w:rFonts w:ascii="Times New Roman" w:hAnsi="Times New Roman" w:cs="Times New Roman"/>
          <w:lang w:val="eu-ES"/>
        </w:rPr>
        <w:t>Administrazio prozed</w:t>
      </w:r>
      <w:r w:rsidR="0048632F" w:rsidRPr="00B53E18">
        <w:rPr>
          <w:rFonts w:ascii="Times New Roman" w:hAnsi="Times New Roman" w:cs="Times New Roman"/>
          <w:lang w:val="eu-ES"/>
        </w:rPr>
        <w:t xml:space="preserve">ura erkideari buruzko xedapenak: I. kapitulua Prozeduraren bermeak, II. Kapitulua Prozeduraren hasiera, III. Kapitulua Prozeduraren antolamendua, IV. Kapitulua Prozeduraren instrukzioa eta V. Kapitulua Prozeduraren amaiera. </w:t>
      </w:r>
    </w:p>
    <w:p w14:paraId="5DA5615B" w14:textId="79715B2E" w:rsidR="00FD22B5" w:rsidRPr="00EA7377" w:rsidRDefault="00FD22B5" w:rsidP="00900F25">
      <w:pPr>
        <w:spacing w:line="240" w:lineRule="auto"/>
        <w:ind w:firstLine="709"/>
        <w:jc w:val="both"/>
        <w:rPr>
          <w:rFonts w:ascii="Times New Roman" w:hAnsi="Times New Roman" w:cs="Times New Roman"/>
          <w:lang w:val="eu-ES"/>
        </w:rPr>
      </w:pPr>
      <w:r w:rsidRPr="00EA7377">
        <w:rPr>
          <w:rFonts w:ascii="Times New Roman" w:hAnsi="Times New Roman" w:cs="Times New Roman"/>
          <w:lang w:val="it-IT"/>
        </w:rPr>
        <w:t>3.</w:t>
      </w:r>
      <w:r w:rsidRPr="00EA7377">
        <w:rPr>
          <w:rFonts w:ascii="Times New Roman" w:hAnsi="Times New Roman" w:cs="Times New Roman"/>
          <w:lang w:val="it-IT"/>
        </w:rPr>
        <w:tab/>
      </w:r>
      <w:r w:rsidR="00F84302" w:rsidRPr="00FA4B49">
        <w:rPr>
          <w:rFonts w:ascii="Times New Roman" w:hAnsi="Times New Roman" w:cs="Times New Roman"/>
          <w:lang w:val="eu-ES"/>
        </w:rPr>
        <w:t>6/2006 Foru Legea, apirilaren 13koa, Administrazioaren Kontratuei buruzkoa.</w:t>
      </w:r>
      <w:r w:rsidRPr="00EA7377">
        <w:rPr>
          <w:rFonts w:ascii="Times New Roman" w:hAnsi="Times New Roman" w:cs="Times New Roman"/>
          <w:lang w:val="it-IT"/>
        </w:rPr>
        <w:t xml:space="preserve"> </w:t>
      </w:r>
      <w:r w:rsidR="00F84302" w:rsidRPr="00FA4B49">
        <w:rPr>
          <w:rFonts w:ascii="Times New Roman" w:hAnsi="Times New Roman" w:cs="Times New Roman"/>
          <w:lang w:val="eu-ES"/>
        </w:rPr>
        <w:t>I. titulua. Xedapen Orokorrak: II. kapitulua. Kontratistak.</w:t>
      </w:r>
      <w:r w:rsidRPr="00EA7377">
        <w:rPr>
          <w:rFonts w:ascii="Times New Roman" w:hAnsi="Times New Roman" w:cs="Times New Roman"/>
          <w:lang w:val="it-IT"/>
        </w:rPr>
        <w:t xml:space="preserve"> </w:t>
      </w:r>
      <w:r w:rsidR="00FA4B49" w:rsidRPr="00FA4B49">
        <w:rPr>
          <w:rFonts w:ascii="Times New Roman" w:hAnsi="Times New Roman" w:cs="Times New Roman"/>
          <w:lang w:val="eu-ES"/>
        </w:rPr>
        <w:t>1. atala. Jardute gaitasunari eta kaudimenari buruzkoa. III. Kapitulua.</w:t>
      </w:r>
      <w:r w:rsidR="00FA4B49" w:rsidRPr="00FA4B49">
        <w:rPr>
          <w:lang w:val="eu-ES"/>
        </w:rPr>
        <w:t xml:space="preserve"> </w:t>
      </w:r>
      <w:r w:rsidR="00FA4B49" w:rsidRPr="00FA4B49">
        <w:rPr>
          <w:rFonts w:ascii="Times New Roman" w:hAnsi="Times New Roman" w:cs="Times New Roman"/>
          <w:lang w:val="eu-ES"/>
        </w:rPr>
        <w:t>Kontratuen tipologia eta araubide juridikoa</w:t>
      </w:r>
      <w:r w:rsidRPr="00EA7377">
        <w:rPr>
          <w:rFonts w:ascii="Times New Roman" w:hAnsi="Times New Roman" w:cs="Times New Roman"/>
          <w:lang w:val="eu-ES"/>
        </w:rPr>
        <w:t xml:space="preserve"> </w:t>
      </w:r>
      <w:r w:rsidR="00FA4B49" w:rsidRPr="00FA4B49">
        <w:rPr>
          <w:rFonts w:ascii="Times New Roman" w:hAnsi="Times New Roman" w:cs="Times New Roman"/>
          <w:lang w:val="eu-ES"/>
        </w:rPr>
        <w:t>IV. Kapitulua.</w:t>
      </w:r>
      <w:r w:rsidRPr="00EA7377">
        <w:rPr>
          <w:rFonts w:ascii="Times New Roman" w:hAnsi="Times New Roman" w:cs="Times New Roman"/>
          <w:lang w:val="eu-ES"/>
        </w:rPr>
        <w:t xml:space="preserve"> </w:t>
      </w:r>
      <w:r w:rsidR="00FA4B49" w:rsidRPr="00C47A67">
        <w:rPr>
          <w:rFonts w:ascii="Times New Roman" w:hAnsi="Times New Roman" w:cs="Times New Roman"/>
          <w:lang w:val="eu-ES"/>
        </w:rPr>
        <w:t>Kontratu publikoen kontratu-kudeaketaren printzipioak eta arauak.</w:t>
      </w:r>
      <w:r w:rsidRPr="00EA7377">
        <w:rPr>
          <w:rFonts w:ascii="Times New Roman" w:hAnsi="Times New Roman" w:cs="Times New Roman"/>
          <w:lang w:val="eu-ES"/>
        </w:rPr>
        <w:t xml:space="preserve"> </w:t>
      </w:r>
      <w:r w:rsidR="00C47A67" w:rsidRPr="00C47A67">
        <w:rPr>
          <w:rFonts w:ascii="Times New Roman" w:hAnsi="Times New Roman" w:cs="Times New Roman"/>
          <w:lang w:val="eu-ES"/>
        </w:rPr>
        <w:t>Publikotasun-arauak eta esleipen-prozedurak.</w:t>
      </w:r>
      <w:r w:rsidRPr="00EA7377">
        <w:rPr>
          <w:rFonts w:ascii="Times New Roman" w:hAnsi="Times New Roman" w:cs="Times New Roman"/>
          <w:lang w:val="eu-ES"/>
        </w:rPr>
        <w:t xml:space="preserve"> </w:t>
      </w:r>
      <w:r w:rsidR="00C47A67" w:rsidRPr="00C47A67">
        <w:rPr>
          <w:rFonts w:ascii="Times New Roman" w:hAnsi="Times New Roman" w:cs="Times New Roman"/>
          <w:lang w:val="eu-ES"/>
        </w:rPr>
        <w:t>2. atala. Kontratazioa arautzen duten pleguak.</w:t>
      </w:r>
      <w:r w:rsidRPr="00EA7377">
        <w:rPr>
          <w:rFonts w:ascii="Times New Roman" w:hAnsi="Times New Roman" w:cs="Times New Roman"/>
          <w:lang w:val="eu-ES"/>
        </w:rPr>
        <w:t xml:space="preserve"> </w:t>
      </w:r>
      <w:r w:rsidR="00C47A67" w:rsidRPr="00C47A67">
        <w:rPr>
          <w:rFonts w:ascii="Times New Roman" w:hAnsi="Times New Roman" w:cs="Times New Roman"/>
          <w:lang w:val="eu-ES"/>
        </w:rPr>
        <w:t xml:space="preserve">3. atala. Esleipen-prozedurak. </w:t>
      </w:r>
    </w:p>
    <w:p w14:paraId="60FCFA9B" w14:textId="18EF8487" w:rsidR="00FD22B5" w:rsidRPr="00EA7377" w:rsidRDefault="00FD22B5" w:rsidP="00900F25">
      <w:pPr>
        <w:spacing w:line="240" w:lineRule="auto"/>
        <w:ind w:firstLine="709"/>
        <w:jc w:val="both"/>
        <w:rPr>
          <w:rFonts w:ascii="Times New Roman" w:hAnsi="Times New Roman" w:cs="Times New Roman"/>
          <w:lang w:val="eu-ES"/>
        </w:rPr>
      </w:pPr>
      <w:r w:rsidRPr="00EA7377">
        <w:rPr>
          <w:rFonts w:ascii="Times New Roman" w:hAnsi="Times New Roman" w:cs="Times New Roman"/>
          <w:lang w:val="eu-ES"/>
        </w:rPr>
        <w:t>4.</w:t>
      </w:r>
      <w:r w:rsidRPr="00EA7377">
        <w:rPr>
          <w:rFonts w:ascii="Times New Roman" w:hAnsi="Times New Roman" w:cs="Times New Roman"/>
          <w:lang w:val="eu-ES"/>
        </w:rPr>
        <w:tab/>
      </w:r>
      <w:r w:rsidR="00F84302" w:rsidRPr="00C47A67">
        <w:rPr>
          <w:rFonts w:ascii="Times New Roman" w:hAnsi="Times New Roman" w:cs="Times New Roman"/>
          <w:lang w:val="eu-ES"/>
        </w:rPr>
        <w:t xml:space="preserve">38/2003 Lege Orokorra, azaroaren 17koa, </w:t>
      </w:r>
      <w:proofErr w:type="spellStart"/>
      <w:r w:rsidR="00F84302" w:rsidRPr="00C47A67">
        <w:rPr>
          <w:rFonts w:ascii="Times New Roman" w:hAnsi="Times New Roman" w:cs="Times New Roman"/>
          <w:lang w:val="eu-ES"/>
        </w:rPr>
        <w:t>Dirulaguntzei</w:t>
      </w:r>
      <w:proofErr w:type="spellEnd"/>
      <w:r w:rsidR="00F84302" w:rsidRPr="00C47A67">
        <w:rPr>
          <w:rFonts w:ascii="Times New Roman" w:hAnsi="Times New Roman" w:cs="Times New Roman"/>
          <w:lang w:val="eu-ES"/>
        </w:rPr>
        <w:t xml:space="preserve"> buruzkoa.</w:t>
      </w:r>
      <w:r w:rsidRPr="00EA7377">
        <w:rPr>
          <w:rFonts w:ascii="Times New Roman" w:hAnsi="Times New Roman" w:cs="Times New Roman"/>
          <w:lang w:val="eu-ES"/>
        </w:rPr>
        <w:t xml:space="preserve"> </w:t>
      </w:r>
      <w:r w:rsidR="00F84302" w:rsidRPr="00C47A67">
        <w:rPr>
          <w:rFonts w:ascii="Times New Roman" w:hAnsi="Times New Roman" w:cs="Times New Roman"/>
          <w:lang w:val="eu-ES"/>
        </w:rPr>
        <w:t>Atariko titulua.</w:t>
      </w:r>
      <w:r w:rsidRPr="00EA7377">
        <w:rPr>
          <w:rFonts w:ascii="Times New Roman" w:hAnsi="Times New Roman" w:cs="Times New Roman"/>
          <w:lang w:val="eu-ES"/>
        </w:rPr>
        <w:t xml:space="preserve"> </w:t>
      </w:r>
      <w:r w:rsidR="00F84302" w:rsidRPr="00C47A67">
        <w:rPr>
          <w:rFonts w:ascii="Times New Roman" w:hAnsi="Times New Roman" w:cs="Times New Roman"/>
          <w:lang w:val="eu-ES"/>
        </w:rPr>
        <w:t xml:space="preserve">Xedapen Orokorrak, I. Titulua. </w:t>
      </w:r>
      <w:proofErr w:type="spellStart"/>
      <w:r w:rsidR="00F84302" w:rsidRPr="00C47A67">
        <w:rPr>
          <w:rFonts w:ascii="Times New Roman" w:hAnsi="Times New Roman" w:cs="Times New Roman"/>
          <w:lang w:val="eu-ES"/>
        </w:rPr>
        <w:t>Dirulaguntzak</w:t>
      </w:r>
      <w:proofErr w:type="spellEnd"/>
      <w:r w:rsidR="00F84302" w:rsidRPr="00C47A67">
        <w:rPr>
          <w:rFonts w:ascii="Times New Roman" w:hAnsi="Times New Roman" w:cs="Times New Roman"/>
          <w:lang w:val="eu-ES"/>
        </w:rPr>
        <w:t xml:space="preserve"> emateko eta kudeatzeko prozedurak.</w:t>
      </w:r>
    </w:p>
    <w:p w14:paraId="433B52C5" w14:textId="4199CFB3" w:rsidR="00FD22B5" w:rsidRPr="00EA7377" w:rsidRDefault="00FD22B5" w:rsidP="00900F25">
      <w:pPr>
        <w:spacing w:line="240" w:lineRule="auto"/>
        <w:ind w:firstLine="709"/>
        <w:jc w:val="both"/>
        <w:rPr>
          <w:rFonts w:ascii="Times New Roman" w:hAnsi="Times New Roman" w:cs="Times New Roman"/>
          <w:lang w:val="eu-ES"/>
        </w:rPr>
      </w:pPr>
      <w:r w:rsidRPr="00EA7377">
        <w:rPr>
          <w:rFonts w:ascii="Times New Roman" w:hAnsi="Times New Roman" w:cs="Times New Roman"/>
          <w:lang w:val="eu-ES"/>
        </w:rPr>
        <w:t>5.</w:t>
      </w:r>
      <w:r w:rsidRPr="00EA7377">
        <w:rPr>
          <w:rFonts w:ascii="Times New Roman" w:hAnsi="Times New Roman" w:cs="Times New Roman"/>
          <w:lang w:val="eu-ES"/>
        </w:rPr>
        <w:tab/>
      </w:r>
      <w:r w:rsidR="00F84302" w:rsidRPr="00C47A67">
        <w:rPr>
          <w:rFonts w:ascii="Times New Roman" w:hAnsi="Times New Roman" w:cs="Times New Roman"/>
          <w:lang w:val="eu-ES"/>
        </w:rPr>
        <w:t xml:space="preserve">Nafarroako Gobernuko Kultura Zuzendaritza Nagusiaren esku-hartze ildoak, Nafarroako toki-erakundeei lotuak. Deialdiak, programak, </w:t>
      </w:r>
      <w:proofErr w:type="spellStart"/>
      <w:r w:rsidR="00F84302" w:rsidRPr="00C47A67">
        <w:rPr>
          <w:rFonts w:ascii="Times New Roman" w:hAnsi="Times New Roman" w:cs="Times New Roman"/>
          <w:lang w:val="eu-ES"/>
        </w:rPr>
        <w:t>dirulaguntzak</w:t>
      </w:r>
      <w:proofErr w:type="spellEnd"/>
      <w:r w:rsidR="00F84302" w:rsidRPr="00C47A67">
        <w:rPr>
          <w:rFonts w:ascii="Times New Roman" w:hAnsi="Times New Roman" w:cs="Times New Roman"/>
          <w:lang w:val="eu-ES"/>
        </w:rPr>
        <w:t>.</w:t>
      </w:r>
    </w:p>
    <w:p w14:paraId="07144852" w14:textId="5BEA0280" w:rsidR="00FD22B5" w:rsidRPr="00EA7377" w:rsidRDefault="00FD22B5" w:rsidP="00900F25">
      <w:pPr>
        <w:spacing w:line="240" w:lineRule="auto"/>
        <w:ind w:firstLine="709"/>
        <w:jc w:val="both"/>
        <w:rPr>
          <w:rFonts w:ascii="Times New Roman" w:hAnsi="Times New Roman" w:cs="Times New Roman"/>
          <w:lang w:val="eu-ES"/>
        </w:rPr>
      </w:pPr>
      <w:r w:rsidRPr="00EA7377">
        <w:rPr>
          <w:rFonts w:ascii="Times New Roman" w:hAnsi="Times New Roman" w:cs="Times New Roman"/>
          <w:lang w:val="eu-ES"/>
        </w:rPr>
        <w:t>6.</w:t>
      </w:r>
      <w:r w:rsidRPr="00EA7377">
        <w:rPr>
          <w:rFonts w:ascii="Times New Roman" w:hAnsi="Times New Roman" w:cs="Times New Roman"/>
          <w:lang w:val="eu-ES"/>
        </w:rPr>
        <w:tab/>
      </w:r>
      <w:r w:rsidR="00F84302" w:rsidRPr="00C47A67">
        <w:rPr>
          <w:rFonts w:ascii="Times New Roman" w:hAnsi="Times New Roman" w:cs="Times New Roman"/>
          <w:lang w:val="eu-ES"/>
        </w:rPr>
        <w:t xml:space="preserve">Nafarroako antzokien sarea. </w:t>
      </w:r>
    </w:p>
    <w:p w14:paraId="6638511E" w14:textId="3A4D4207" w:rsidR="00FD22B5" w:rsidRPr="00EA7377" w:rsidRDefault="00FD22B5" w:rsidP="00900F25">
      <w:pPr>
        <w:spacing w:line="240" w:lineRule="auto"/>
        <w:ind w:firstLine="709"/>
        <w:jc w:val="both"/>
        <w:rPr>
          <w:rFonts w:ascii="Times New Roman" w:hAnsi="Times New Roman" w:cs="Times New Roman"/>
          <w:lang w:val="eu-ES"/>
        </w:rPr>
      </w:pPr>
      <w:r w:rsidRPr="00EA7377">
        <w:rPr>
          <w:rFonts w:ascii="Times New Roman" w:hAnsi="Times New Roman" w:cs="Times New Roman"/>
          <w:lang w:val="eu-ES"/>
        </w:rPr>
        <w:t>7.</w:t>
      </w:r>
      <w:r w:rsidRPr="00EA7377">
        <w:rPr>
          <w:rFonts w:ascii="Times New Roman" w:hAnsi="Times New Roman" w:cs="Times New Roman"/>
          <w:lang w:val="eu-ES"/>
        </w:rPr>
        <w:tab/>
      </w:r>
      <w:r w:rsidR="00F84302" w:rsidRPr="00C47A67">
        <w:rPr>
          <w:rFonts w:ascii="Times New Roman" w:hAnsi="Times New Roman" w:cs="Times New Roman"/>
          <w:lang w:val="eu-ES"/>
        </w:rPr>
        <w:t>Udalaren kultura-jardueraren finantzaketa-iturriak, publikoak zein pribatuak.</w:t>
      </w:r>
      <w:r w:rsidRPr="00EA7377">
        <w:rPr>
          <w:rFonts w:ascii="Times New Roman" w:hAnsi="Times New Roman" w:cs="Times New Roman"/>
          <w:lang w:val="eu-ES"/>
        </w:rPr>
        <w:t xml:space="preserve"> </w:t>
      </w:r>
      <w:r w:rsidR="00F84302" w:rsidRPr="00C47A67">
        <w:rPr>
          <w:rFonts w:ascii="Times New Roman" w:hAnsi="Times New Roman" w:cs="Times New Roman"/>
          <w:lang w:val="eu-ES"/>
        </w:rPr>
        <w:t>2/2023 LEGEGINTZAKO FORU DEKRETUA, maiatzaren 24koa, zeinaren bidez onesten baita fundazioen eta irabazi-asmorik gabeko bestelako entitateen zerga-araubide bereziko xedapenen eta mezenasgorako zerga-pizgarrien testu bategina (124. NAOn argitaratu zen, 2023ko ekainaren 13an). II. KAPITULUA.–Kultura, gizarte, ingurumen eta kirol mezenasgorako zerga-pizgarriak.</w:t>
      </w:r>
      <w:r w:rsidR="0078141F" w:rsidRPr="00C47A67">
        <w:rPr>
          <w:rFonts w:ascii="Times New Roman" w:hAnsi="Times New Roman" w:cs="Times New Roman"/>
          <w:lang w:val="eu-ES"/>
        </w:rPr>
        <w:t xml:space="preserve">1. ATALA. Kultura mezenasgoa. 1. AZPIATALA. Xedapen orokorrak. 2. AZPIATALA. Zerga-pizgarriak. </w:t>
      </w:r>
    </w:p>
    <w:p w14:paraId="4C8A074B" w14:textId="4E734F18" w:rsidR="00FD22B5" w:rsidRPr="00EA7377" w:rsidRDefault="00FD22B5" w:rsidP="00900F25">
      <w:pPr>
        <w:spacing w:line="240" w:lineRule="auto"/>
        <w:ind w:firstLine="709"/>
        <w:jc w:val="both"/>
        <w:rPr>
          <w:rFonts w:ascii="Times New Roman" w:hAnsi="Times New Roman" w:cs="Times New Roman"/>
          <w:lang w:val="eu-ES"/>
        </w:rPr>
      </w:pPr>
      <w:r w:rsidRPr="00EA7377">
        <w:rPr>
          <w:rFonts w:ascii="Times New Roman" w:hAnsi="Times New Roman" w:cs="Times New Roman"/>
          <w:lang w:val="eu-ES"/>
        </w:rPr>
        <w:t>8.</w:t>
      </w:r>
      <w:r w:rsidRPr="00EA7377">
        <w:rPr>
          <w:rFonts w:ascii="Times New Roman" w:hAnsi="Times New Roman" w:cs="Times New Roman"/>
          <w:lang w:val="eu-ES"/>
        </w:rPr>
        <w:tab/>
      </w:r>
      <w:r w:rsidR="0078141F" w:rsidRPr="00C47A67">
        <w:rPr>
          <w:rFonts w:ascii="Times New Roman" w:hAnsi="Times New Roman" w:cs="Times New Roman"/>
          <w:lang w:val="eu-ES"/>
        </w:rPr>
        <w:t>1/2019 Foru Legea, urtarrilaren 15ekoa, Nafarroako Eskubide Kulturalei buruzkoa.</w:t>
      </w:r>
      <w:r w:rsidRPr="00EA7377">
        <w:rPr>
          <w:rFonts w:ascii="Times New Roman" w:hAnsi="Times New Roman" w:cs="Times New Roman"/>
          <w:lang w:val="eu-ES"/>
        </w:rPr>
        <w:t xml:space="preserve"> </w:t>
      </w:r>
      <w:r w:rsidR="0078141F" w:rsidRPr="00C47A67">
        <w:rPr>
          <w:rFonts w:ascii="Times New Roman" w:hAnsi="Times New Roman" w:cs="Times New Roman"/>
          <w:lang w:val="eu-ES"/>
        </w:rPr>
        <w:t>I., II. eta IV. Tituluak.</w:t>
      </w:r>
      <w:r w:rsidRPr="00EA7377">
        <w:rPr>
          <w:rFonts w:ascii="Times New Roman" w:hAnsi="Times New Roman" w:cs="Times New Roman"/>
          <w:lang w:val="eu-ES"/>
        </w:rPr>
        <w:t xml:space="preserve"> - </w:t>
      </w:r>
      <w:r w:rsidR="0078141F" w:rsidRPr="00C47A67">
        <w:rPr>
          <w:rFonts w:ascii="Times New Roman" w:hAnsi="Times New Roman" w:cs="Times New Roman"/>
          <w:lang w:val="eu-ES"/>
        </w:rPr>
        <w:t>Kulturarako irispidea izateko eta bizitza kulturalean parte hartzeko eskubidea.</w:t>
      </w:r>
      <w:r w:rsidRPr="00EA7377">
        <w:rPr>
          <w:rFonts w:ascii="Times New Roman" w:hAnsi="Times New Roman" w:cs="Times New Roman"/>
          <w:lang w:val="eu-ES"/>
        </w:rPr>
        <w:t xml:space="preserve"> </w:t>
      </w:r>
      <w:r w:rsidR="0078141F" w:rsidRPr="00C47A67">
        <w:rPr>
          <w:rFonts w:ascii="Times New Roman" w:hAnsi="Times New Roman" w:cs="Times New Roman"/>
          <w:lang w:val="eu-ES"/>
        </w:rPr>
        <w:t>Administrazio Publikoen erantzukizuna kulturaren arloan.</w:t>
      </w:r>
    </w:p>
    <w:p w14:paraId="66469858" w14:textId="0C56AB74" w:rsidR="00FD22B5" w:rsidRPr="00EA7377" w:rsidRDefault="00FD22B5" w:rsidP="00900F25">
      <w:pPr>
        <w:spacing w:line="240" w:lineRule="auto"/>
        <w:ind w:firstLine="709"/>
        <w:jc w:val="both"/>
        <w:rPr>
          <w:rFonts w:ascii="Times New Roman" w:hAnsi="Times New Roman" w:cs="Times New Roman"/>
          <w:lang w:val="eu-ES"/>
        </w:rPr>
      </w:pPr>
      <w:r w:rsidRPr="00EA7377">
        <w:rPr>
          <w:rFonts w:ascii="Times New Roman" w:hAnsi="Times New Roman" w:cs="Times New Roman"/>
          <w:lang w:val="eu-ES"/>
        </w:rPr>
        <w:t>9.</w:t>
      </w:r>
      <w:r w:rsidRPr="00EA7377">
        <w:rPr>
          <w:rFonts w:ascii="Times New Roman" w:hAnsi="Times New Roman" w:cs="Times New Roman"/>
          <w:lang w:val="eu-ES"/>
        </w:rPr>
        <w:tab/>
      </w:r>
      <w:r w:rsidR="0078141F" w:rsidRPr="00C47A67">
        <w:rPr>
          <w:rFonts w:ascii="Times New Roman" w:hAnsi="Times New Roman" w:cs="Times New Roman"/>
          <w:lang w:val="eu-ES"/>
        </w:rPr>
        <w:t>Kultura-proiektuen diseinua. Egitura, faseak eta edukia. Helburuak eta ekintzak. Proiektua garatzeko baliabideak. Aurrekontua. Jarraipena eta kontrola. Ebaluazioa.</w:t>
      </w:r>
    </w:p>
    <w:p w14:paraId="259C485D" w14:textId="7B308683" w:rsidR="00FD22B5" w:rsidRPr="00EA7377" w:rsidRDefault="00FD22B5" w:rsidP="00900F25">
      <w:pPr>
        <w:spacing w:line="240" w:lineRule="auto"/>
        <w:ind w:firstLine="709"/>
        <w:jc w:val="both"/>
        <w:rPr>
          <w:rFonts w:ascii="Times New Roman" w:hAnsi="Times New Roman" w:cs="Times New Roman"/>
          <w:lang w:val="eu-ES"/>
        </w:rPr>
      </w:pPr>
      <w:r w:rsidRPr="00EA7377">
        <w:rPr>
          <w:rFonts w:ascii="Times New Roman" w:hAnsi="Times New Roman" w:cs="Times New Roman"/>
          <w:lang w:val="eu-ES"/>
        </w:rPr>
        <w:t>10.</w:t>
      </w:r>
      <w:r w:rsidRPr="00EA7377">
        <w:rPr>
          <w:rFonts w:ascii="Times New Roman" w:hAnsi="Times New Roman" w:cs="Times New Roman"/>
          <w:lang w:val="eu-ES"/>
        </w:rPr>
        <w:tab/>
        <w:t xml:space="preserve"> </w:t>
      </w:r>
      <w:r w:rsidR="0078141F" w:rsidRPr="00C47A67">
        <w:rPr>
          <w:rFonts w:ascii="Times New Roman" w:hAnsi="Times New Roman" w:cs="Times New Roman"/>
          <w:lang w:val="eu-ES"/>
        </w:rPr>
        <w:t>Komunikaziorako estrategiak kultura-ekintz</w:t>
      </w:r>
      <w:r w:rsidR="0078141F" w:rsidRPr="00B53E18">
        <w:rPr>
          <w:rFonts w:ascii="Times New Roman" w:hAnsi="Times New Roman" w:cs="Times New Roman"/>
          <w:lang w:val="eu-ES"/>
        </w:rPr>
        <w:t>an</w:t>
      </w:r>
      <w:r w:rsidRPr="00EA7377">
        <w:rPr>
          <w:rFonts w:ascii="Times New Roman" w:hAnsi="Times New Roman" w:cs="Times New Roman"/>
          <w:lang w:val="eu-ES"/>
        </w:rPr>
        <w:t xml:space="preserve"> </w:t>
      </w:r>
      <w:r w:rsidR="00C47A67" w:rsidRPr="00B53E18">
        <w:rPr>
          <w:rFonts w:ascii="Times New Roman" w:hAnsi="Times New Roman" w:cs="Times New Roman"/>
          <w:lang w:val="eu-ES"/>
        </w:rPr>
        <w:t xml:space="preserve">Kultur jardueren komunikazioa </w:t>
      </w:r>
      <w:r w:rsidR="0078141F" w:rsidRPr="00B53E18">
        <w:rPr>
          <w:rFonts w:ascii="Times New Roman" w:hAnsi="Times New Roman" w:cs="Times New Roman"/>
          <w:lang w:val="eu-ES"/>
        </w:rPr>
        <w:t xml:space="preserve">on-line </w:t>
      </w:r>
      <w:r w:rsidR="00C47A67" w:rsidRPr="00B53E18">
        <w:rPr>
          <w:rFonts w:ascii="Times New Roman" w:hAnsi="Times New Roman" w:cs="Times New Roman"/>
          <w:lang w:val="eu-ES"/>
        </w:rPr>
        <w:t>eta</w:t>
      </w:r>
      <w:r w:rsidR="0078141F" w:rsidRPr="00B53E18">
        <w:rPr>
          <w:rFonts w:ascii="Times New Roman" w:hAnsi="Times New Roman" w:cs="Times New Roman"/>
          <w:lang w:val="eu-ES"/>
        </w:rPr>
        <w:t xml:space="preserve"> off-line</w:t>
      </w:r>
      <w:r w:rsidR="00C47A67" w:rsidRPr="00B53E18">
        <w:rPr>
          <w:rFonts w:ascii="Times New Roman" w:hAnsi="Times New Roman" w:cs="Times New Roman"/>
          <w:lang w:val="eu-ES"/>
        </w:rPr>
        <w:t xml:space="preserve"> bidez. </w:t>
      </w:r>
    </w:p>
    <w:p w14:paraId="0B481EB1" w14:textId="5523A2C9" w:rsidR="00FD22B5" w:rsidRPr="00951185" w:rsidRDefault="00FD22B5" w:rsidP="00900F25">
      <w:pPr>
        <w:spacing w:line="240" w:lineRule="auto"/>
        <w:ind w:firstLine="709"/>
        <w:jc w:val="both"/>
        <w:rPr>
          <w:rFonts w:ascii="Times New Roman" w:hAnsi="Times New Roman" w:cs="Times New Roman"/>
          <w:lang w:val="eu-ES"/>
        </w:rPr>
      </w:pPr>
      <w:r w:rsidRPr="00951185">
        <w:rPr>
          <w:rFonts w:ascii="Times New Roman" w:hAnsi="Times New Roman" w:cs="Times New Roman"/>
          <w:lang w:val="eu-ES"/>
        </w:rPr>
        <w:t>11.</w:t>
      </w:r>
      <w:r w:rsidRPr="00951185">
        <w:rPr>
          <w:rFonts w:ascii="Times New Roman" w:hAnsi="Times New Roman" w:cs="Times New Roman"/>
          <w:lang w:val="eu-ES"/>
        </w:rPr>
        <w:tab/>
        <w:t xml:space="preserve"> </w:t>
      </w:r>
      <w:r w:rsidR="000137E5" w:rsidRPr="00B53E18">
        <w:rPr>
          <w:rFonts w:ascii="Times New Roman" w:hAnsi="Times New Roman" w:cs="Times New Roman"/>
          <w:lang w:val="eu-ES"/>
        </w:rPr>
        <w:t>Kulturarako publikoak kudeatzea eta sortzea.</w:t>
      </w:r>
    </w:p>
    <w:p w14:paraId="29EB041A" w14:textId="77777777" w:rsidR="00C80702" w:rsidRDefault="00FD22B5" w:rsidP="00900F25">
      <w:pPr>
        <w:spacing w:line="240" w:lineRule="auto"/>
        <w:ind w:firstLine="709"/>
        <w:jc w:val="both"/>
        <w:rPr>
          <w:rFonts w:ascii="Times New Roman" w:hAnsi="Times New Roman" w:cs="Times New Roman"/>
          <w:lang w:val="eu-ES"/>
        </w:rPr>
      </w:pPr>
      <w:r w:rsidRPr="00951185">
        <w:rPr>
          <w:rFonts w:ascii="Times New Roman" w:hAnsi="Times New Roman" w:cs="Times New Roman"/>
          <w:lang w:val="eu-ES"/>
        </w:rPr>
        <w:t>12.</w:t>
      </w:r>
      <w:r w:rsidRPr="00951185">
        <w:rPr>
          <w:rFonts w:ascii="Times New Roman" w:hAnsi="Times New Roman" w:cs="Times New Roman"/>
          <w:lang w:val="eu-ES"/>
        </w:rPr>
        <w:tab/>
      </w:r>
      <w:r w:rsidR="0078141F" w:rsidRPr="00B53E18">
        <w:rPr>
          <w:rFonts w:ascii="Times New Roman" w:hAnsi="Times New Roman" w:cs="Times New Roman"/>
          <w:lang w:val="eu-ES"/>
        </w:rPr>
        <w:t>17/2019 Foru Legea, apirilaren 4koa, Emakumeen eta Gizonen Berdintasunari buruzkoa.</w:t>
      </w:r>
      <w:r w:rsidRPr="00951185">
        <w:rPr>
          <w:rFonts w:ascii="Times New Roman" w:hAnsi="Times New Roman" w:cs="Times New Roman"/>
          <w:lang w:val="eu-ES"/>
        </w:rPr>
        <w:t xml:space="preserve"> </w:t>
      </w:r>
      <w:r w:rsidR="0078141F" w:rsidRPr="00B53E18">
        <w:rPr>
          <w:rFonts w:ascii="Times New Roman" w:hAnsi="Times New Roman" w:cs="Times New Roman"/>
          <w:lang w:val="eu-ES"/>
        </w:rPr>
        <w:t>I. Titulua. Xedapen orokorrak; II. Titulua. Berdintasunerako erakundeen antolaketako sistema:</w:t>
      </w:r>
      <w:r w:rsidRPr="00EA7377">
        <w:rPr>
          <w:rFonts w:ascii="Times New Roman" w:hAnsi="Times New Roman" w:cs="Times New Roman"/>
          <w:lang w:val="eu-ES"/>
        </w:rPr>
        <w:t xml:space="preserve"> </w:t>
      </w:r>
      <w:r w:rsidR="0078141F" w:rsidRPr="00B53E18">
        <w:rPr>
          <w:rFonts w:ascii="Times New Roman" w:hAnsi="Times New Roman" w:cs="Times New Roman"/>
          <w:lang w:val="eu-ES"/>
        </w:rPr>
        <w:t xml:space="preserve">12. artikulua. Nafarroako Toki Entitateak; III. Titulua. Berdintasunerako eskubidea </w:t>
      </w:r>
    </w:p>
    <w:p w14:paraId="5294399D" w14:textId="77777777" w:rsidR="00C80702" w:rsidRDefault="00C80702" w:rsidP="00C80702">
      <w:pPr>
        <w:spacing w:line="240" w:lineRule="auto"/>
        <w:jc w:val="both"/>
        <w:rPr>
          <w:rFonts w:ascii="Times New Roman" w:hAnsi="Times New Roman" w:cs="Times New Roman"/>
          <w:lang w:val="eu-ES"/>
        </w:rPr>
      </w:pPr>
    </w:p>
    <w:p w14:paraId="4952082F" w14:textId="380929C5" w:rsidR="00FD22B5" w:rsidRPr="00EA7377" w:rsidRDefault="0078141F" w:rsidP="00C80702">
      <w:pPr>
        <w:spacing w:line="240" w:lineRule="auto"/>
        <w:jc w:val="both"/>
        <w:rPr>
          <w:rFonts w:ascii="Times New Roman" w:hAnsi="Times New Roman" w:cs="Times New Roman"/>
          <w:lang w:val="eu-ES"/>
        </w:rPr>
      </w:pPr>
      <w:r w:rsidRPr="00B53E18">
        <w:rPr>
          <w:rFonts w:ascii="Times New Roman" w:hAnsi="Times New Roman" w:cs="Times New Roman"/>
          <w:lang w:val="eu-ES"/>
        </w:rPr>
        <w:t>bermatzeko tresnak; IV. Titulua. Berdintasuna sustatzeko politika publikoak:</w:t>
      </w:r>
      <w:r w:rsidR="00FD22B5" w:rsidRPr="00EA7377">
        <w:rPr>
          <w:rFonts w:ascii="Times New Roman" w:hAnsi="Times New Roman" w:cs="Times New Roman"/>
          <w:lang w:val="eu-ES"/>
        </w:rPr>
        <w:t xml:space="preserve"> </w:t>
      </w:r>
      <w:r w:rsidRPr="00B53E18">
        <w:rPr>
          <w:rFonts w:ascii="Times New Roman" w:hAnsi="Times New Roman" w:cs="Times New Roman"/>
          <w:lang w:val="eu-ES"/>
        </w:rPr>
        <w:t xml:space="preserve">II. Kapitulua. Ezagutza: hezkuntza, kultura eta komunikazioa: 2. Atala. Kultura. </w:t>
      </w:r>
    </w:p>
    <w:p w14:paraId="00FEE2C0" w14:textId="18527AF7" w:rsidR="00FD22B5" w:rsidRPr="00951185" w:rsidRDefault="00FD22B5" w:rsidP="00900F25">
      <w:pPr>
        <w:spacing w:line="240" w:lineRule="auto"/>
        <w:ind w:firstLine="709"/>
        <w:jc w:val="both"/>
        <w:rPr>
          <w:rFonts w:ascii="Times New Roman" w:hAnsi="Times New Roman" w:cs="Times New Roman"/>
          <w:lang w:val="eu-ES"/>
        </w:rPr>
      </w:pPr>
      <w:r w:rsidRPr="00EA7377">
        <w:rPr>
          <w:rFonts w:ascii="Times New Roman" w:hAnsi="Times New Roman" w:cs="Times New Roman"/>
          <w:lang w:val="eu-ES"/>
        </w:rPr>
        <w:t>13.</w:t>
      </w:r>
      <w:r w:rsidRPr="00EA7377">
        <w:rPr>
          <w:rFonts w:ascii="Times New Roman" w:hAnsi="Times New Roman" w:cs="Times New Roman"/>
          <w:lang w:val="eu-ES"/>
        </w:rPr>
        <w:tab/>
        <w:t xml:space="preserve"> </w:t>
      </w:r>
      <w:r w:rsidR="0078141F" w:rsidRPr="00B53E18">
        <w:rPr>
          <w:rFonts w:ascii="Times New Roman" w:hAnsi="Times New Roman" w:cs="Times New Roman"/>
          <w:lang w:val="eu-ES"/>
        </w:rPr>
        <w:t>3/2018 Lege Organikoa, abenduaren 5ekoa, Datu Pertsonalak Babesteari eta Eskubide digitalak Bermatzeari buruzkoa.</w:t>
      </w:r>
      <w:r w:rsidRPr="00EA7377">
        <w:rPr>
          <w:rFonts w:ascii="Times New Roman" w:hAnsi="Times New Roman" w:cs="Times New Roman"/>
          <w:lang w:val="eu-ES"/>
        </w:rPr>
        <w:t xml:space="preserve"> </w:t>
      </w:r>
      <w:r w:rsidR="0078141F" w:rsidRPr="00B53E18">
        <w:rPr>
          <w:rFonts w:ascii="Times New Roman" w:hAnsi="Times New Roman" w:cs="Times New Roman"/>
          <w:lang w:val="eu-ES"/>
        </w:rPr>
        <w:t xml:space="preserve">II. Titulua. </w:t>
      </w:r>
      <w:r w:rsidR="00AF00EE" w:rsidRPr="00B53E18">
        <w:rPr>
          <w:rFonts w:ascii="Times New Roman" w:hAnsi="Times New Roman" w:cs="Times New Roman"/>
          <w:lang w:val="eu-ES"/>
        </w:rPr>
        <w:t xml:space="preserve">Datu babesaren printzipioak eta III. Titulua. Pertsonen eskubideak (11. </w:t>
      </w:r>
      <w:r w:rsidR="005503DD" w:rsidRPr="00B53E18">
        <w:rPr>
          <w:rFonts w:ascii="Times New Roman" w:hAnsi="Times New Roman" w:cs="Times New Roman"/>
          <w:lang w:val="eu-ES"/>
        </w:rPr>
        <w:t>e</w:t>
      </w:r>
      <w:r w:rsidR="00AF00EE" w:rsidRPr="00B53E18">
        <w:rPr>
          <w:rFonts w:ascii="Times New Roman" w:hAnsi="Times New Roman" w:cs="Times New Roman"/>
          <w:lang w:val="eu-ES"/>
        </w:rPr>
        <w:t xml:space="preserve">ta 12. </w:t>
      </w:r>
      <w:r w:rsidR="005503DD" w:rsidRPr="00B53E18">
        <w:rPr>
          <w:rFonts w:ascii="Times New Roman" w:hAnsi="Times New Roman" w:cs="Times New Roman"/>
          <w:lang w:val="eu-ES"/>
        </w:rPr>
        <w:t>a</w:t>
      </w:r>
      <w:r w:rsidR="00AF00EE" w:rsidRPr="00B53E18">
        <w:rPr>
          <w:rFonts w:ascii="Times New Roman" w:hAnsi="Times New Roman" w:cs="Times New Roman"/>
          <w:lang w:val="eu-ES"/>
        </w:rPr>
        <w:t>rtikuluak).</w:t>
      </w:r>
      <w:r w:rsidRPr="00951185">
        <w:rPr>
          <w:rFonts w:ascii="Times New Roman" w:hAnsi="Times New Roman" w:cs="Times New Roman"/>
          <w:lang w:val="eu-ES"/>
        </w:rPr>
        <w:t xml:space="preserve"> </w:t>
      </w:r>
    </w:p>
    <w:p w14:paraId="32DF77B6" w14:textId="4B6C54AA" w:rsidR="00FD22B5" w:rsidRPr="00B53E18" w:rsidRDefault="00FD22B5" w:rsidP="00900F25">
      <w:pPr>
        <w:spacing w:line="240" w:lineRule="auto"/>
        <w:ind w:firstLine="709"/>
        <w:jc w:val="both"/>
        <w:rPr>
          <w:rFonts w:ascii="Times New Roman" w:hAnsi="Times New Roman" w:cs="Times New Roman"/>
        </w:rPr>
      </w:pPr>
      <w:r w:rsidRPr="00B53E18">
        <w:rPr>
          <w:rFonts w:ascii="Times New Roman" w:hAnsi="Times New Roman" w:cs="Times New Roman"/>
        </w:rPr>
        <w:t>14.</w:t>
      </w:r>
      <w:r w:rsidRPr="00B53E18">
        <w:rPr>
          <w:rFonts w:ascii="Times New Roman" w:hAnsi="Times New Roman" w:cs="Times New Roman"/>
        </w:rPr>
        <w:tab/>
        <w:t xml:space="preserve"> </w:t>
      </w:r>
      <w:r w:rsidR="0052314D" w:rsidRPr="00B53E18">
        <w:rPr>
          <w:rFonts w:ascii="Times New Roman" w:hAnsi="Times New Roman" w:cs="Times New Roman"/>
          <w:lang w:val="eu-ES"/>
        </w:rPr>
        <w:t xml:space="preserve">Kulturaren Plan Estrategikoa (PECNA) 2024-2028 (1. Abiapuntua; 3. Bidaia hasten da, 3.1; 5 atala. Ildo estrategikoak). </w:t>
      </w:r>
    </w:p>
    <w:p w14:paraId="220A620D" w14:textId="081D471E" w:rsidR="00FD22B5" w:rsidRPr="00B53E18" w:rsidRDefault="00FD22B5" w:rsidP="00900F25">
      <w:pPr>
        <w:spacing w:line="240" w:lineRule="auto"/>
        <w:ind w:firstLine="709"/>
        <w:jc w:val="both"/>
        <w:rPr>
          <w:rFonts w:ascii="Times New Roman" w:hAnsi="Times New Roman" w:cs="Times New Roman"/>
        </w:rPr>
      </w:pPr>
      <w:r w:rsidRPr="00B53E18">
        <w:rPr>
          <w:rFonts w:ascii="Times New Roman" w:hAnsi="Times New Roman" w:cs="Times New Roman"/>
        </w:rPr>
        <w:t>15.</w:t>
      </w:r>
      <w:r w:rsidRPr="00B53E18">
        <w:rPr>
          <w:rFonts w:ascii="Times New Roman" w:hAnsi="Times New Roman" w:cs="Times New Roman"/>
        </w:rPr>
        <w:tab/>
        <w:t xml:space="preserve"> </w:t>
      </w:r>
      <w:r w:rsidR="0078141F" w:rsidRPr="00B53E18">
        <w:rPr>
          <w:rFonts w:ascii="Times New Roman" w:hAnsi="Times New Roman" w:cs="Times New Roman"/>
          <w:lang w:val="eu-ES"/>
        </w:rPr>
        <w:t>Kultur eta sormenezko industriak Nafarroan.</w:t>
      </w:r>
      <w:r w:rsidR="0078141F" w:rsidRPr="00B53E18">
        <w:rPr>
          <w:lang w:val="eu-ES"/>
        </w:rPr>
        <w:t xml:space="preserve"> </w:t>
      </w:r>
      <w:r w:rsidR="0078141F" w:rsidRPr="00B53E18">
        <w:rPr>
          <w:rFonts w:ascii="Times New Roman" w:hAnsi="Times New Roman" w:cs="Times New Roman"/>
          <w:lang w:val="eu-ES"/>
        </w:rPr>
        <w:t>Nafarroako kultura- eta sormen-sektoreen eta -jardueren egoeraren diagnostikoa, 2023ko irailean egina.</w:t>
      </w:r>
    </w:p>
    <w:p w14:paraId="1F2F8ED4" w14:textId="16CB5CEC" w:rsidR="00FD22B5" w:rsidRPr="00EA7377" w:rsidRDefault="00FD22B5" w:rsidP="00900F25">
      <w:pPr>
        <w:spacing w:line="240" w:lineRule="auto"/>
        <w:ind w:firstLine="709"/>
        <w:jc w:val="both"/>
        <w:rPr>
          <w:rFonts w:ascii="Times New Roman" w:hAnsi="Times New Roman" w:cs="Times New Roman"/>
          <w:lang w:val="eu-ES"/>
        </w:rPr>
      </w:pPr>
      <w:r w:rsidRPr="00951185">
        <w:rPr>
          <w:rFonts w:ascii="Times New Roman" w:hAnsi="Times New Roman" w:cs="Times New Roman"/>
          <w:lang w:val="it-IT"/>
        </w:rPr>
        <w:t>16.</w:t>
      </w:r>
      <w:r w:rsidRPr="00951185">
        <w:rPr>
          <w:rFonts w:ascii="Times New Roman" w:hAnsi="Times New Roman" w:cs="Times New Roman"/>
          <w:lang w:val="it-IT"/>
        </w:rPr>
        <w:tab/>
        <w:t xml:space="preserve"> </w:t>
      </w:r>
      <w:r w:rsidR="0078141F" w:rsidRPr="00B53E18">
        <w:rPr>
          <w:rFonts w:ascii="Times New Roman" w:hAnsi="Times New Roman" w:cs="Times New Roman"/>
          <w:lang w:val="eu-ES"/>
        </w:rPr>
        <w:t>Kultura, udalerria garatzeko eragile.</w:t>
      </w:r>
      <w:r w:rsidR="0078141F" w:rsidRPr="00B53E18">
        <w:rPr>
          <w:rFonts w:ascii="Times New Roman" w:eastAsia="Times New Roman" w:hAnsi="Times New Roman" w:cs="Times New Roman"/>
          <w:kern w:val="0"/>
          <w:sz w:val="24"/>
          <w:szCs w:val="24"/>
          <w:lang w:val="eu-ES" w:eastAsia="eu-ES"/>
          <w14:ligatures w14:val="none"/>
        </w:rPr>
        <w:t xml:space="preserve"> </w:t>
      </w:r>
      <w:r w:rsidR="007945FD" w:rsidRPr="00B53E18">
        <w:rPr>
          <w:rFonts w:ascii="Times New Roman" w:eastAsia="Times New Roman" w:hAnsi="Times New Roman" w:cs="Times New Roman"/>
          <w:kern w:val="0"/>
          <w:sz w:val="24"/>
          <w:szCs w:val="24"/>
          <w:lang w:val="eu-ES" w:eastAsia="eu-ES"/>
          <w14:ligatures w14:val="none"/>
        </w:rPr>
        <w:t xml:space="preserve">Kultura, lurraldea, jaiak eta tradizioak, komunitatearen kultur elementu gisa. </w:t>
      </w:r>
      <w:r w:rsidR="0078141F" w:rsidRPr="00B53E18">
        <w:rPr>
          <w:rFonts w:ascii="Times New Roman" w:hAnsi="Times New Roman" w:cs="Times New Roman"/>
          <w:lang w:val="eu-ES"/>
        </w:rPr>
        <w:t>Festetako eta kulturako jarduerak programatu eta gauzatzea.</w:t>
      </w:r>
    </w:p>
    <w:p w14:paraId="233D3028" w14:textId="393A099E" w:rsidR="00FD22B5" w:rsidRPr="00EA7377" w:rsidRDefault="00FD22B5" w:rsidP="00900F25">
      <w:pPr>
        <w:spacing w:line="240" w:lineRule="auto"/>
        <w:ind w:firstLine="709"/>
        <w:jc w:val="both"/>
        <w:rPr>
          <w:rFonts w:ascii="Times New Roman" w:hAnsi="Times New Roman" w:cs="Times New Roman"/>
          <w:lang w:val="eu-ES"/>
        </w:rPr>
      </w:pPr>
      <w:r w:rsidRPr="00EA7377">
        <w:rPr>
          <w:rFonts w:ascii="Times New Roman" w:hAnsi="Times New Roman" w:cs="Times New Roman"/>
          <w:lang w:val="eu-ES"/>
        </w:rPr>
        <w:t>17.</w:t>
      </w:r>
      <w:r w:rsidRPr="00EA7377">
        <w:rPr>
          <w:rFonts w:ascii="Times New Roman" w:hAnsi="Times New Roman" w:cs="Times New Roman"/>
          <w:lang w:val="eu-ES"/>
        </w:rPr>
        <w:tab/>
        <w:t xml:space="preserve"> </w:t>
      </w:r>
      <w:r w:rsidR="007945FD" w:rsidRPr="00B53E18">
        <w:rPr>
          <w:rFonts w:ascii="Times New Roman" w:hAnsi="Times New Roman" w:cs="Times New Roman"/>
          <w:lang w:val="eu-ES"/>
        </w:rPr>
        <w:t>Kultura-etxe bateko jarduerak programatu eta gauzatzea. Kultura-ekipamendu motak eta esku-hartze kulturalean duten berariazko balioa.</w:t>
      </w:r>
    </w:p>
    <w:p w14:paraId="610E9DC1" w14:textId="11E26867" w:rsidR="00FD22B5" w:rsidRPr="00EA7377" w:rsidRDefault="00FD22B5" w:rsidP="00900F25">
      <w:pPr>
        <w:spacing w:line="240" w:lineRule="auto"/>
        <w:ind w:firstLine="709"/>
        <w:jc w:val="both"/>
        <w:rPr>
          <w:rFonts w:ascii="Times New Roman" w:hAnsi="Times New Roman" w:cs="Times New Roman"/>
          <w:lang w:val="eu-ES"/>
        </w:rPr>
      </w:pPr>
      <w:r w:rsidRPr="00EA7377">
        <w:rPr>
          <w:rFonts w:ascii="Times New Roman" w:hAnsi="Times New Roman" w:cs="Times New Roman"/>
          <w:lang w:val="eu-ES"/>
        </w:rPr>
        <w:t>18.</w:t>
      </w:r>
      <w:r w:rsidRPr="00EA7377">
        <w:rPr>
          <w:rFonts w:ascii="Times New Roman" w:hAnsi="Times New Roman" w:cs="Times New Roman"/>
          <w:lang w:val="eu-ES"/>
        </w:rPr>
        <w:tab/>
        <w:t xml:space="preserve"> </w:t>
      </w:r>
      <w:r w:rsidR="00D67B3B" w:rsidRPr="00B53E18">
        <w:rPr>
          <w:rFonts w:ascii="Times New Roman" w:hAnsi="Times New Roman" w:cs="Times New Roman"/>
          <w:lang w:val="eu-ES"/>
        </w:rPr>
        <w:t xml:space="preserve">Aurrekontua toki-erakundeetan: kontzeptua, printzipioak, egitura eta gauzatzea. </w:t>
      </w:r>
    </w:p>
    <w:p w14:paraId="36BCA5B4" w14:textId="3349123C" w:rsidR="00FD22B5" w:rsidRDefault="00FD22B5" w:rsidP="00900F25">
      <w:pPr>
        <w:spacing w:line="240" w:lineRule="auto"/>
        <w:ind w:firstLine="709"/>
        <w:jc w:val="both"/>
        <w:rPr>
          <w:rFonts w:ascii="Times New Roman" w:hAnsi="Times New Roman" w:cs="Times New Roman"/>
          <w:lang w:val="eu-ES"/>
        </w:rPr>
      </w:pPr>
      <w:r w:rsidRPr="00EA7377">
        <w:rPr>
          <w:rFonts w:ascii="Times New Roman" w:hAnsi="Times New Roman" w:cs="Times New Roman"/>
          <w:lang w:val="eu-ES"/>
        </w:rPr>
        <w:t>19.</w:t>
      </w:r>
      <w:r w:rsidRPr="00EA7377">
        <w:rPr>
          <w:rFonts w:ascii="Times New Roman" w:hAnsi="Times New Roman" w:cs="Times New Roman"/>
          <w:lang w:val="eu-ES"/>
        </w:rPr>
        <w:tab/>
        <w:t xml:space="preserve"> </w:t>
      </w:r>
      <w:r w:rsidR="009A5576" w:rsidRPr="00B53E18">
        <w:rPr>
          <w:rFonts w:ascii="Times New Roman" w:hAnsi="Times New Roman" w:cs="Times New Roman"/>
          <w:lang w:val="eu-ES"/>
        </w:rPr>
        <w:t>103/2017 Foru Dekretua, azaroaren 15ekoa, euskararen erabilera arautzen duena Nafarroako administrazio publikoetan, beren erakunde publikoetan eta menpeko dituzten zuzenbide publikoko entitateetan.</w:t>
      </w:r>
      <w:r w:rsidRPr="00EA7377">
        <w:rPr>
          <w:rFonts w:ascii="Times New Roman" w:hAnsi="Times New Roman" w:cs="Times New Roman"/>
          <w:lang w:val="eu-ES"/>
        </w:rPr>
        <w:t xml:space="preserve"> </w:t>
      </w:r>
      <w:r w:rsidR="009A5576" w:rsidRPr="00B53E18">
        <w:rPr>
          <w:rFonts w:ascii="Times New Roman" w:hAnsi="Times New Roman" w:cs="Times New Roman"/>
          <w:lang w:val="eu-ES"/>
        </w:rPr>
        <w:t>II. Titulua.</w:t>
      </w:r>
      <w:r w:rsidRPr="00EA7377">
        <w:rPr>
          <w:rFonts w:ascii="Times New Roman" w:hAnsi="Times New Roman" w:cs="Times New Roman"/>
          <w:lang w:val="eu-ES"/>
        </w:rPr>
        <w:t xml:space="preserve"> </w:t>
      </w:r>
      <w:r w:rsidR="009A5576" w:rsidRPr="00B53E18">
        <w:rPr>
          <w:rFonts w:ascii="Times New Roman" w:hAnsi="Times New Roman" w:cs="Times New Roman"/>
          <w:lang w:val="eu-ES"/>
        </w:rPr>
        <w:t>Euskararen erabilera a</w:t>
      </w:r>
      <w:r w:rsidR="009A5576" w:rsidRPr="00B71D3E">
        <w:rPr>
          <w:rFonts w:ascii="Times New Roman" w:hAnsi="Times New Roman" w:cs="Times New Roman"/>
          <w:lang w:val="eu-ES"/>
        </w:rPr>
        <w:t xml:space="preserve">dministrazio publikoetan. </w:t>
      </w:r>
    </w:p>
    <w:p w14:paraId="154D5799" w14:textId="5FDF8D2A" w:rsidR="008E687C" w:rsidRPr="00EA7377" w:rsidRDefault="008E687C" w:rsidP="00900F25">
      <w:pPr>
        <w:spacing w:line="240" w:lineRule="auto"/>
        <w:ind w:firstLine="709"/>
        <w:jc w:val="both"/>
        <w:rPr>
          <w:rFonts w:ascii="Times New Roman" w:hAnsi="Times New Roman" w:cs="Times New Roman"/>
          <w:lang w:val="eu-ES"/>
        </w:rPr>
      </w:pPr>
      <w:r>
        <w:rPr>
          <w:rFonts w:ascii="Times New Roman" w:hAnsi="Times New Roman" w:cs="Times New Roman"/>
          <w:lang w:val="eu-ES"/>
        </w:rPr>
        <w:t xml:space="preserve">20. </w:t>
      </w:r>
      <w:r w:rsidRPr="008E687C">
        <w:rPr>
          <w:rFonts w:ascii="Times New Roman" w:hAnsi="Times New Roman" w:cs="Times New Roman"/>
          <w:lang w:val="eu-ES"/>
        </w:rPr>
        <w:t>36/2024 Foru Dekretua, apirilaren 17koa, Ekitaldi Publikoei eta Iraunkortasunari buruzkoa.</w:t>
      </w:r>
      <w:bookmarkStart w:id="5" w:name="_GoBack"/>
      <w:bookmarkEnd w:id="5"/>
    </w:p>
    <w:sectPr w:rsidR="008E687C" w:rsidRPr="00EA7377" w:rsidSect="00900F25">
      <w:headerReference w:type="default" r:id="rId8"/>
      <w:type w:val="continuous"/>
      <w:pgSz w:w="11906" w:h="16838"/>
      <w:pgMar w:top="1549"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247FA4" w14:textId="77777777" w:rsidR="0011114B" w:rsidRDefault="0011114B" w:rsidP="00302B0E">
      <w:pPr>
        <w:spacing w:after="0" w:line="240" w:lineRule="auto"/>
      </w:pPr>
      <w:r>
        <w:separator/>
      </w:r>
    </w:p>
  </w:endnote>
  <w:endnote w:type="continuationSeparator" w:id="0">
    <w:p w14:paraId="160C648A" w14:textId="77777777" w:rsidR="0011114B" w:rsidRDefault="0011114B" w:rsidP="00302B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208498" w14:textId="77777777" w:rsidR="0011114B" w:rsidRDefault="0011114B" w:rsidP="00302B0E">
      <w:pPr>
        <w:spacing w:after="0" w:line="240" w:lineRule="auto"/>
      </w:pPr>
      <w:r>
        <w:separator/>
      </w:r>
    </w:p>
  </w:footnote>
  <w:footnote w:type="continuationSeparator" w:id="0">
    <w:p w14:paraId="289B0365" w14:textId="77777777" w:rsidR="0011114B" w:rsidRDefault="0011114B" w:rsidP="00302B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8A3336" w14:textId="7274ACD0" w:rsidR="007571A0" w:rsidRDefault="007571A0">
    <w:pPr>
      <w:pStyle w:val="Encabezado"/>
    </w:pPr>
    <w:bookmarkStart w:id="6" w:name="_Hlk187738727"/>
    <w:r>
      <w:rPr>
        <w:noProof/>
        <w:lang w:eastAsia="es-ES"/>
      </w:rPr>
      <w:drawing>
        <wp:inline distT="0" distB="0" distL="0" distR="0" wp14:anchorId="0116A3DF" wp14:editId="5C9962AC">
          <wp:extent cx="2095500" cy="695325"/>
          <wp:effectExtent l="0" t="0" r="0" b="9525"/>
          <wp:docPr id="1" name="Irud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21" t="-66" r="-21" b="-66"/>
                  <a:stretch>
                    <a:fillRect/>
                  </a:stretch>
                </pic:blipFill>
                <pic:spPr bwMode="auto">
                  <a:xfrm>
                    <a:off x="0" y="0"/>
                    <a:ext cx="2095500" cy="695325"/>
                  </a:xfrm>
                  <a:prstGeom prst="rect">
                    <a:avLst/>
                  </a:prstGeom>
                  <a:solidFill>
                    <a:srgbClr val="FFFFFF">
                      <a:alpha val="0"/>
                    </a:srgbClr>
                  </a:solidFill>
                  <a:ln>
                    <a:noFill/>
                  </a:ln>
                </pic:spPr>
              </pic:pic>
            </a:graphicData>
          </a:graphic>
        </wp:inline>
      </w:drawing>
    </w:r>
    <w:bookmarkEnd w:id="6"/>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4D448BA"/>
    <w:lvl w:ilvl="0">
      <w:start w:val="1"/>
      <w:numFmt w:val="decimal"/>
      <w:pStyle w:val="Listaconnmeros5"/>
      <w:lvlText w:val="%1."/>
      <w:lvlJc w:val="left"/>
      <w:pPr>
        <w:tabs>
          <w:tab w:val="num" w:pos="1492"/>
        </w:tabs>
        <w:ind w:left="1492" w:hanging="360"/>
      </w:pPr>
    </w:lvl>
  </w:abstractNum>
  <w:abstractNum w:abstractNumId="1" w15:restartNumberingAfterBreak="0">
    <w:nsid w:val="FFFFFF7D"/>
    <w:multiLevelType w:val="singleLevel"/>
    <w:tmpl w:val="60785504"/>
    <w:lvl w:ilvl="0">
      <w:start w:val="1"/>
      <w:numFmt w:val="decimal"/>
      <w:pStyle w:val="Listaconnmeros4"/>
      <w:lvlText w:val="%1."/>
      <w:lvlJc w:val="left"/>
      <w:pPr>
        <w:tabs>
          <w:tab w:val="num" w:pos="1209"/>
        </w:tabs>
        <w:ind w:left="1209" w:hanging="360"/>
      </w:pPr>
    </w:lvl>
  </w:abstractNum>
  <w:abstractNum w:abstractNumId="2" w15:restartNumberingAfterBreak="0">
    <w:nsid w:val="FFFFFF7E"/>
    <w:multiLevelType w:val="singleLevel"/>
    <w:tmpl w:val="B95EDA1A"/>
    <w:lvl w:ilvl="0">
      <w:start w:val="1"/>
      <w:numFmt w:val="decimal"/>
      <w:pStyle w:val="Listaconnmeros3"/>
      <w:lvlText w:val="%1."/>
      <w:lvlJc w:val="left"/>
      <w:pPr>
        <w:tabs>
          <w:tab w:val="num" w:pos="926"/>
        </w:tabs>
        <w:ind w:left="926" w:hanging="360"/>
      </w:pPr>
    </w:lvl>
  </w:abstractNum>
  <w:abstractNum w:abstractNumId="3" w15:restartNumberingAfterBreak="0">
    <w:nsid w:val="FFFFFF7F"/>
    <w:multiLevelType w:val="singleLevel"/>
    <w:tmpl w:val="AAC48CBE"/>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C80E7A80"/>
    <w:lvl w:ilvl="0">
      <w:start w:val="1"/>
      <w:numFmt w:val="bullet"/>
      <w:pStyle w:val="Listaconvieta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4B2F1E2"/>
    <w:lvl w:ilvl="0">
      <w:start w:val="1"/>
      <w:numFmt w:val="bullet"/>
      <w:pStyle w:val="Listaconvieta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8672D6"/>
    <w:lvl w:ilvl="0">
      <w:start w:val="1"/>
      <w:numFmt w:val="bullet"/>
      <w:pStyle w:val="Listaconvieta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BFE6A94"/>
    <w:lvl w:ilvl="0">
      <w:start w:val="1"/>
      <w:numFmt w:val="bullet"/>
      <w:pStyle w:val="Listaconvieta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F44EFD8"/>
    <w:lvl w:ilvl="0">
      <w:start w:val="1"/>
      <w:numFmt w:val="decimal"/>
      <w:pStyle w:val="Listaconnmeros"/>
      <w:lvlText w:val="%1."/>
      <w:lvlJc w:val="left"/>
      <w:pPr>
        <w:tabs>
          <w:tab w:val="num" w:pos="360"/>
        </w:tabs>
        <w:ind w:left="360" w:hanging="360"/>
      </w:pPr>
    </w:lvl>
  </w:abstractNum>
  <w:abstractNum w:abstractNumId="9" w15:restartNumberingAfterBreak="0">
    <w:nsid w:val="FFFFFF89"/>
    <w:multiLevelType w:val="singleLevel"/>
    <w:tmpl w:val="CBE80A22"/>
    <w:lvl w:ilvl="0">
      <w:start w:val="1"/>
      <w:numFmt w:val="bullet"/>
      <w:pStyle w:val="Listaconvietas"/>
      <w:lvlText w:val=""/>
      <w:lvlJc w:val="left"/>
      <w:pPr>
        <w:tabs>
          <w:tab w:val="num" w:pos="360"/>
        </w:tabs>
        <w:ind w:left="360" w:hanging="360"/>
      </w:pPr>
      <w:rPr>
        <w:rFonts w:ascii="Symbol" w:hAnsi="Symbol" w:hint="default"/>
      </w:rPr>
    </w:lvl>
  </w:abstractNum>
  <w:abstractNum w:abstractNumId="10" w15:restartNumberingAfterBreak="0">
    <w:nsid w:val="4AFE442F"/>
    <w:multiLevelType w:val="multilevel"/>
    <w:tmpl w:val="1B56F25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5D4207D8"/>
    <w:multiLevelType w:val="multilevel"/>
    <w:tmpl w:val="1B9A47D2"/>
    <w:lvl w:ilvl="0">
      <w:start w:val="1"/>
      <w:numFmt w:val="decimal"/>
      <w:lvlText w:val="%1."/>
      <w:lvlJc w:val="left"/>
      <w:pPr>
        <w:ind w:left="1488" w:hanging="234"/>
        <w:jc w:val="right"/>
      </w:pPr>
      <w:rPr>
        <w:rFonts w:ascii="Calibri" w:eastAsia="Calibri" w:hAnsi="Calibri" w:cs="Calibri" w:hint="default"/>
        <w:b/>
        <w:bCs/>
        <w:i w:val="0"/>
        <w:iCs w:val="0"/>
        <w:spacing w:val="0"/>
        <w:w w:val="113"/>
        <w:sz w:val="17"/>
        <w:szCs w:val="17"/>
        <w:lang w:val="es-ES" w:eastAsia="en-US" w:bidi="ar-SA"/>
      </w:rPr>
    </w:lvl>
    <w:lvl w:ilvl="1">
      <w:start w:val="1"/>
      <w:numFmt w:val="decimal"/>
      <w:lvlText w:val="%1.%2."/>
      <w:lvlJc w:val="left"/>
      <w:pPr>
        <w:ind w:left="1254" w:hanging="457"/>
      </w:pPr>
      <w:rPr>
        <w:rFonts w:ascii="Calibri" w:eastAsia="Calibri" w:hAnsi="Calibri" w:cs="Calibri" w:hint="default"/>
        <w:b w:val="0"/>
        <w:bCs w:val="0"/>
        <w:i w:val="0"/>
        <w:iCs w:val="0"/>
        <w:spacing w:val="0"/>
        <w:w w:val="113"/>
        <w:sz w:val="17"/>
        <w:szCs w:val="17"/>
        <w:lang w:val="es-ES" w:eastAsia="en-US" w:bidi="ar-SA"/>
      </w:rPr>
    </w:lvl>
    <w:lvl w:ilvl="2">
      <w:numFmt w:val="bullet"/>
      <w:lvlText w:val="•"/>
      <w:lvlJc w:val="left"/>
      <w:pPr>
        <w:ind w:left="1480" w:hanging="457"/>
      </w:pPr>
      <w:rPr>
        <w:rFonts w:hint="default"/>
        <w:lang w:val="es-ES" w:eastAsia="en-US" w:bidi="ar-SA"/>
      </w:rPr>
    </w:lvl>
    <w:lvl w:ilvl="3">
      <w:numFmt w:val="bullet"/>
      <w:lvlText w:val="•"/>
      <w:lvlJc w:val="left"/>
      <w:pPr>
        <w:ind w:left="1740" w:hanging="457"/>
      </w:pPr>
      <w:rPr>
        <w:rFonts w:hint="default"/>
        <w:lang w:val="es-ES" w:eastAsia="en-US" w:bidi="ar-SA"/>
      </w:rPr>
    </w:lvl>
    <w:lvl w:ilvl="4">
      <w:numFmt w:val="bullet"/>
      <w:lvlText w:val="•"/>
      <w:lvlJc w:val="left"/>
      <w:pPr>
        <w:ind w:left="1485" w:hanging="457"/>
      </w:pPr>
      <w:rPr>
        <w:rFonts w:hint="default"/>
        <w:lang w:val="es-ES" w:eastAsia="en-US" w:bidi="ar-SA"/>
      </w:rPr>
    </w:lvl>
    <w:lvl w:ilvl="5">
      <w:numFmt w:val="bullet"/>
      <w:lvlText w:val="•"/>
      <w:lvlJc w:val="left"/>
      <w:pPr>
        <w:ind w:left="1230" w:hanging="457"/>
      </w:pPr>
      <w:rPr>
        <w:rFonts w:hint="default"/>
        <w:lang w:val="es-ES" w:eastAsia="en-US" w:bidi="ar-SA"/>
      </w:rPr>
    </w:lvl>
    <w:lvl w:ilvl="6">
      <w:numFmt w:val="bullet"/>
      <w:lvlText w:val="•"/>
      <w:lvlJc w:val="left"/>
      <w:pPr>
        <w:ind w:left="976" w:hanging="457"/>
      </w:pPr>
      <w:rPr>
        <w:rFonts w:hint="default"/>
        <w:lang w:val="es-ES" w:eastAsia="en-US" w:bidi="ar-SA"/>
      </w:rPr>
    </w:lvl>
    <w:lvl w:ilvl="7">
      <w:numFmt w:val="bullet"/>
      <w:lvlText w:val="•"/>
      <w:lvlJc w:val="left"/>
      <w:pPr>
        <w:ind w:left="721" w:hanging="457"/>
      </w:pPr>
      <w:rPr>
        <w:rFonts w:hint="default"/>
        <w:lang w:val="es-ES" w:eastAsia="en-US" w:bidi="ar-SA"/>
      </w:rPr>
    </w:lvl>
    <w:lvl w:ilvl="8">
      <w:numFmt w:val="bullet"/>
      <w:lvlText w:val="•"/>
      <w:lvlJc w:val="left"/>
      <w:pPr>
        <w:ind w:left="467" w:hanging="457"/>
      </w:pPr>
      <w:rPr>
        <w:rFonts w:hint="default"/>
        <w:lang w:val="es-ES" w:eastAsia="en-US" w:bidi="ar-SA"/>
      </w:rPr>
    </w:lvl>
  </w:abstractNum>
  <w:num w:numId="1">
    <w:abstractNumId w:val="10"/>
  </w:num>
  <w:num w:numId="2">
    <w:abstractNumId w:val="11"/>
  </w:num>
  <w:num w:numId="3">
    <w:abstractNumId w:val="8"/>
  </w:num>
  <w:num w:numId="4">
    <w:abstractNumId w:val="3"/>
  </w:num>
  <w:num w:numId="5">
    <w:abstractNumId w:val="2"/>
  </w:num>
  <w:num w:numId="6">
    <w:abstractNumId w:val="1"/>
  </w:num>
  <w:num w:numId="7">
    <w:abstractNumId w:val="0"/>
  </w:num>
  <w:num w:numId="8">
    <w:abstractNumId w:val="9"/>
  </w:num>
  <w:num w:numId="9">
    <w:abstractNumId w:val="7"/>
  </w:num>
  <w:num w:numId="10">
    <w:abstractNumId w:val="6"/>
  </w:num>
  <w:num w:numId="11">
    <w:abstractNumId w:val="5"/>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WtBookmark" w:val="00088"/>
  </w:docVars>
  <w:rsids>
    <w:rsidRoot w:val="00302B0E"/>
    <w:rsid w:val="000137E5"/>
    <w:rsid w:val="000268A0"/>
    <w:rsid w:val="0004677E"/>
    <w:rsid w:val="00046C63"/>
    <w:rsid w:val="00052794"/>
    <w:rsid w:val="00067B5A"/>
    <w:rsid w:val="00084F54"/>
    <w:rsid w:val="0008553A"/>
    <w:rsid w:val="000A08EA"/>
    <w:rsid w:val="000E64D8"/>
    <w:rsid w:val="0011114B"/>
    <w:rsid w:val="00124496"/>
    <w:rsid w:val="00165D5C"/>
    <w:rsid w:val="001755F5"/>
    <w:rsid w:val="0018265A"/>
    <w:rsid w:val="001835A3"/>
    <w:rsid w:val="00192432"/>
    <w:rsid w:val="001951E5"/>
    <w:rsid w:val="00230278"/>
    <w:rsid w:val="00244103"/>
    <w:rsid w:val="002C0645"/>
    <w:rsid w:val="002C0732"/>
    <w:rsid w:val="00302B0E"/>
    <w:rsid w:val="00327BBA"/>
    <w:rsid w:val="003770DC"/>
    <w:rsid w:val="00391FD4"/>
    <w:rsid w:val="003A061C"/>
    <w:rsid w:val="003B53EC"/>
    <w:rsid w:val="003D7446"/>
    <w:rsid w:val="004103AA"/>
    <w:rsid w:val="0048632F"/>
    <w:rsid w:val="004B2F32"/>
    <w:rsid w:val="004C688D"/>
    <w:rsid w:val="004E796B"/>
    <w:rsid w:val="004F027F"/>
    <w:rsid w:val="00506B90"/>
    <w:rsid w:val="0052314D"/>
    <w:rsid w:val="005303EA"/>
    <w:rsid w:val="00542C04"/>
    <w:rsid w:val="005503DD"/>
    <w:rsid w:val="00571EB2"/>
    <w:rsid w:val="005811E2"/>
    <w:rsid w:val="005C299C"/>
    <w:rsid w:val="005D04D0"/>
    <w:rsid w:val="00600253"/>
    <w:rsid w:val="00624A28"/>
    <w:rsid w:val="006357C1"/>
    <w:rsid w:val="006817DA"/>
    <w:rsid w:val="00683010"/>
    <w:rsid w:val="006848F7"/>
    <w:rsid w:val="006974D4"/>
    <w:rsid w:val="006A2873"/>
    <w:rsid w:val="006B6776"/>
    <w:rsid w:val="00720892"/>
    <w:rsid w:val="007571A0"/>
    <w:rsid w:val="0078141F"/>
    <w:rsid w:val="00793577"/>
    <w:rsid w:val="007945FD"/>
    <w:rsid w:val="007A3D2E"/>
    <w:rsid w:val="007E45CE"/>
    <w:rsid w:val="0081795B"/>
    <w:rsid w:val="008204A4"/>
    <w:rsid w:val="00874A4F"/>
    <w:rsid w:val="008904A8"/>
    <w:rsid w:val="008A3D8E"/>
    <w:rsid w:val="008E687C"/>
    <w:rsid w:val="00900F25"/>
    <w:rsid w:val="00906F18"/>
    <w:rsid w:val="00951185"/>
    <w:rsid w:val="00963C33"/>
    <w:rsid w:val="00963C47"/>
    <w:rsid w:val="00965A7B"/>
    <w:rsid w:val="009A07F5"/>
    <w:rsid w:val="009A5576"/>
    <w:rsid w:val="009B707C"/>
    <w:rsid w:val="009C1E1C"/>
    <w:rsid w:val="009C38AC"/>
    <w:rsid w:val="00A04E4E"/>
    <w:rsid w:val="00A87B2A"/>
    <w:rsid w:val="00AA201E"/>
    <w:rsid w:val="00AA4B0E"/>
    <w:rsid w:val="00AD37DD"/>
    <w:rsid w:val="00AD4FDA"/>
    <w:rsid w:val="00AD749F"/>
    <w:rsid w:val="00AE608F"/>
    <w:rsid w:val="00AF00EE"/>
    <w:rsid w:val="00B41375"/>
    <w:rsid w:val="00B53E18"/>
    <w:rsid w:val="00B56BFB"/>
    <w:rsid w:val="00B63B85"/>
    <w:rsid w:val="00B71D3E"/>
    <w:rsid w:val="00B74215"/>
    <w:rsid w:val="00B76AED"/>
    <w:rsid w:val="00B81132"/>
    <w:rsid w:val="00B84E53"/>
    <w:rsid w:val="00BC624E"/>
    <w:rsid w:val="00BE0884"/>
    <w:rsid w:val="00C0434F"/>
    <w:rsid w:val="00C04EBE"/>
    <w:rsid w:val="00C323EC"/>
    <w:rsid w:val="00C47A67"/>
    <w:rsid w:val="00C74EDF"/>
    <w:rsid w:val="00C80702"/>
    <w:rsid w:val="00C87C73"/>
    <w:rsid w:val="00CE2935"/>
    <w:rsid w:val="00CE5C61"/>
    <w:rsid w:val="00D62BCE"/>
    <w:rsid w:val="00D67B3B"/>
    <w:rsid w:val="00D70517"/>
    <w:rsid w:val="00DA6F01"/>
    <w:rsid w:val="00DE2A95"/>
    <w:rsid w:val="00DF18CB"/>
    <w:rsid w:val="00DF6F49"/>
    <w:rsid w:val="00EA7377"/>
    <w:rsid w:val="00ED7421"/>
    <w:rsid w:val="00EF6FBB"/>
    <w:rsid w:val="00F46822"/>
    <w:rsid w:val="00F54A94"/>
    <w:rsid w:val="00F80D0E"/>
    <w:rsid w:val="00F84302"/>
    <w:rsid w:val="00FA4B49"/>
    <w:rsid w:val="00FB6E29"/>
    <w:rsid w:val="00FD22B5"/>
    <w:rsid w:val="00FE759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70B341"/>
  <w15:chartTrackingRefBased/>
  <w15:docId w15:val="{DE228F50-90C0-459C-8A41-4BD9FA2B6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2B0E"/>
  </w:style>
  <w:style w:type="paragraph" w:styleId="Ttulo1">
    <w:name w:val="heading 1"/>
    <w:basedOn w:val="Normal"/>
    <w:next w:val="Normal"/>
    <w:link w:val="Ttulo1Car"/>
    <w:uiPriority w:val="9"/>
    <w:qFormat/>
    <w:rsid w:val="00302B0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302B0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302B0E"/>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302B0E"/>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302B0E"/>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302B0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02B0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02B0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02B0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02B0E"/>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302B0E"/>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302B0E"/>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302B0E"/>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302B0E"/>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302B0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02B0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02B0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02B0E"/>
    <w:rPr>
      <w:rFonts w:eastAsiaTheme="majorEastAsia" w:cstheme="majorBidi"/>
      <w:color w:val="272727" w:themeColor="text1" w:themeTint="D8"/>
    </w:rPr>
  </w:style>
  <w:style w:type="paragraph" w:styleId="Ttulo">
    <w:name w:val="Title"/>
    <w:basedOn w:val="Normal"/>
    <w:next w:val="Normal"/>
    <w:link w:val="TtuloCar"/>
    <w:uiPriority w:val="10"/>
    <w:qFormat/>
    <w:rsid w:val="00302B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02B0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02B0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02B0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02B0E"/>
    <w:pPr>
      <w:spacing w:before="160"/>
      <w:jc w:val="center"/>
    </w:pPr>
    <w:rPr>
      <w:i/>
      <w:iCs/>
      <w:color w:val="404040" w:themeColor="text1" w:themeTint="BF"/>
    </w:rPr>
  </w:style>
  <w:style w:type="character" w:customStyle="1" w:styleId="CitaCar">
    <w:name w:val="Cita Car"/>
    <w:basedOn w:val="Fuentedeprrafopredeter"/>
    <w:link w:val="Cita"/>
    <w:uiPriority w:val="29"/>
    <w:rsid w:val="00302B0E"/>
    <w:rPr>
      <w:i/>
      <w:iCs/>
      <w:color w:val="404040" w:themeColor="text1" w:themeTint="BF"/>
    </w:rPr>
  </w:style>
  <w:style w:type="paragraph" w:styleId="Prrafodelista">
    <w:name w:val="List Paragraph"/>
    <w:basedOn w:val="Normal"/>
    <w:uiPriority w:val="1"/>
    <w:qFormat/>
    <w:rsid w:val="00302B0E"/>
    <w:pPr>
      <w:ind w:left="720"/>
      <w:contextualSpacing/>
    </w:pPr>
  </w:style>
  <w:style w:type="character" w:styleId="nfasisintenso">
    <w:name w:val="Intense Emphasis"/>
    <w:basedOn w:val="Fuentedeprrafopredeter"/>
    <w:uiPriority w:val="21"/>
    <w:qFormat/>
    <w:rsid w:val="00302B0E"/>
    <w:rPr>
      <w:i/>
      <w:iCs/>
      <w:color w:val="2F5496" w:themeColor="accent1" w:themeShade="BF"/>
    </w:rPr>
  </w:style>
  <w:style w:type="paragraph" w:styleId="Citadestacada">
    <w:name w:val="Intense Quote"/>
    <w:basedOn w:val="Normal"/>
    <w:next w:val="Normal"/>
    <w:link w:val="CitadestacadaCar"/>
    <w:uiPriority w:val="30"/>
    <w:qFormat/>
    <w:rsid w:val="00302B0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302B0E"/>
    <w:rPr>
      <w:i/>
      <w:iCs/>
      <w:color w:val="2F5496" w:themeColor="accent1" w:themeShade="BF"/>
    </w:rPr>
  </w:style>
  <w:style w:type="character" w:styleId="Referenciaintensa">
    <w:name w:val="Intense Reference"/>
    <w:basedOn w:val="Fuentedeprrafopredeter"/>
    <w:uiPriority w:val="32"/>
    <w:qFormat/>
    <w:rsid w:val="00302B0E"/>
    <w:rPr>
      <w:b/>
      <w:bCs/>
      <w:smallCaps/>
      <w:color w:val="2F5496" w:themeColor="accent1" w:themeShade="BF"/>
      <w:spacing w:val="5"/>
    </w:rPr>
  </w:style>
  <w:style w:type="table" w:styleId="Tablaconcuadrcula">
    <w:name w:val="Table Grid"/>
    <w:basedOn w:val="Tablanormal"/>
    <w:uiPriority w:val="39"/>
    <w:rsid w:val="00302B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302B0E"/>
    <w:pPr>
      <w:spacing w:after="120"/>
    </w:pPr>
  </w:style>
  <w:style w:type="character" w:customStyle="1" w:styleId="TextoindependienteCar">
    <w:name w:val="Texto independiente Car"/>
    <w:basedOn w:val="Fuentedeprrafopredeter"/>
    <w:link w:val="Textoindependiente"/>
    <w:uiPriority w:val="99"/>
    <w:rsid w:val="00302B0E"/>
  </w:style>
  <w:style w:type="character" w:styleId="Hipervnculo">
    <w:name w:val="Hyperlink"/>
    <w:basedOn w:val="Fuentedeprrafopredeter"/>
    <w:uiPriority w:val="99"/>
    <w:unhideWhenUsed/>
    <w:rsid w:val="00302B0E"/>
    <w:rPr>
      <w:color w:val="0563C1" w:themeColor="hyperlink"/>
      <w:u w:val="single"/>
    </w:rPr>
  </w:style>
  <w:style w:type="paragraph" w:styleId="Encabezado">
    <w:name w:val="header"/>
    <w:basedOn w:val="Normal"/>
    <w:link w:val="EncabezadoCar"/>
    <w:uiPriority w:val="99"/>
    <w:unhideWhenUsed/>
    <w:rsid w:val="00302B0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02B0E"/>
  </w:style>
  <w:style w:type="paragraph" w:styleId="Piedepgina">
    <w:name w:val="footer"/>
    <w:basedOn w:val="Normal"/>
    <w:link w:val="PiedepginaCar"/>
    <w:uiPriority w:val="99"/>
    <w:unhideWhenUsed/>
    <w:rsid w:val="00302B0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02B0E"/>
  </w:style>
  <w:style w:type="character" w:customStyle="1" w:styleId="Ebatzigabekoaipamena1">
    <w:name w:val="Ebatzi gabeko aipamena1"/>
    <w:basedOn w:val="Fuentedeprrafopredeter"/>
    <w:uiPriority w:val="99"/>
    <w:semiHidden/>
    <w:unhideWhenUsed/>
    <w:rsid w:val="0004677E"/>
    <w:rPr>
      <w:color w:val="605E5C"/>
      <w:shd w:val="clear" w:color="auto" w:fill="E1DFDD"/>
    </w:rPr>
  </w:style>
  <w:style w:type="character" w:customStyle="1" w:styleId="Mencinsinresolver1">
    <w:name w:val="Mención sin resolver1"/>
    <w:basedOn w:val="Fuentedeprrafopredeter"/>
    <w:uiPriority w:val="99"/>
    <w:semiHidden/>
    <w:unhideWhenUsed/>
    <w:rsid w:val="00874A4F"/>
    <w:rPr>
      <w:color w:val="605E5C"/>
      <w:shd w:val="clear" w:color="auto" w:fill="E1DFDD"/>
    </w:rPr>
  </w:style>
  <w:style w:type="paragraph" w:styleId="Textocomentario">
    <w:name w:val="annotation text"/>
    <w:basedOn w:val="Normal"/>
    <w:link w:val="TextocomentarioCar"/>
    <w:uiPriority w:val="99"/>
    <w:semiHidden/>
    <w:unhideWhenUsed/>
    <w:rsid w:val="00B84E53"/>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B84E53"/>
    <w:rPr>
      <w:sz w:val="20"/>
      <w:szCs w:val="20"/>
    </w:rPr>
  </w:style>
  <w:style w:type="paragraph" w:styleId="Asuntodelcomentario">
    <w:name w:val="annotation subject"/>
    <w:basedOn w:val="Textocomentario"/>
    <w:next w:val="Textocomentario"/>
    <w:link w:val="AsuntodelcomentarioCar"/>
    <w:uiPriority w:val="99"/>
    <w:semiHidden/>
    <w:unhideWhenUsed/>
    <w:rsid w:val="00B84E53"/>
    <w:rPr>
      <w:b/>
      <w:bCs/>
    </w:rPr>
  </w:style>
  <w:style w:type="character" w:customStyle="1" w:styleId="AsuntodelcomentarioCar">
    <w:name w:val="Asunto del comentario Car"/>
    <w:basedOn w:val="TextocomentarioCar"/>
    <w:link w:val="Asuntodelcomentario"/>
    <w:uiPriority w:val="99"/>
    <w:semiHidden/>
    <w:rsid w:val="00B84E53"/>
    <w:rPr>
      <w:b/>
      <w:bCs/>
      <w:sz w:val="20"/>
      <w:szCs w:val="20"/>
    </w:rPr>
  </w:style>
  <w:style w:type="paragraph" w:styleId="Bibliografa">
    <w:name w:val="Bibliography"/>
    <w:basedOn w:val="Normal"/>
    <w:next w:val="Normal"/>
    <w:uiPriority w:val="37"/>
    <w:semiHidden/>
    <w:unhideWhenUsed/>
    <w:rsid w:val="00B84E53"/>
  </w:style>
  <w:style w:type="paragraph" w:styleId="Cierre">
    <w:name w:val="Closing"/>
    <w:basedOn w:val="Normal"/>
    <w:link w:val="CierreCar"/>
    <w:uiPriority w:val="99"/>
    <w:semiHidden/>
    <w:unhideWhenUsed/>
    <w:rsid w:val="00B84E53"/>
    <w:pPr>
      <w:spacing w:after="0" w:line="240" w:lineRule="auto"/>
      <w:ind w:left="4252"/>
    </w:pPr>
  </w:style>
  <w:style w:type="character" w:customStyle="1" w:styleId="CierreCar">
    <w:name w:val="Cierre Car"/>
    <w:basedOn w:val="Fuentedeprrafopredeter"/>
    <w:link w:val="Cierre"/>
    <w:uiPriority w:val="99"/>
    <w:semiHidden/>
    <w:rsid w:val="00B84E53"/>
  </w:style>
  <w:style w:type="paragraph" w:styleId="Continuarlista">
    <w:name w:val="List Continue"/>
    <w:basedOn w:val="Normal"/>
    <w:uiPriority w:val="99"/>
    <w:semiHidden/>
    <w:unhideWhenUsed/>
    <w:rsid w:val="00B84E53"/>
    <w:pPr>
      <w:spacing w:after="120"/>
      <w:ind w:left="283"/>
      <w:contextualSpacing/>
    </w:pPr>
  </w:style>
  <w:style w:type="paragraph" w:styleId="Continuarlista2">
    <w:name w:val="List Continue 2"/>
    <w:basedOn w:val="Normal"/>
    <w:uiPriority w:val="99"/>
    <w:semiHidden/>
    <w:unhideWhenUsed/>
    <w:rsid w:val="00B84E53"/>
    <w:pPr>
      <w:spacing w:after="120"/>
      <w:ind w:left="566"/>
      <w:contextualSpacing/>
    </w:pPr>
  </w:style>
  <w:style w:type="paragraph" w:styleId="Continuarlista3">
    <w:name w:val="List Continue 3"/>
    <w:basedOn w:val="Normal"/>
    <w:uiPriority w:val="99"/>
    <w:semiHidden/>
    <w:unhideWhenUsed/>
    <w:rsid w:val="00B84E53"/>
    <w:pPr>
      <w:spacing w:after="120"/>
      <w:ind w:left="849"/>
      <w:contextualSpacing/>
    </w:pPr>
  </w:style>
  <w:style w:type="paragraph" w:styleId="Continuarlista4">
    <w:name w:val="List Continue 4"/>
    <w:basedOn w:val="Normal"/>
    <w:uiPriority w:val="99"/>
    <w:semiHidden/>
    <w:unhideWhenUsed/>
    <w:rsid w:val="00B84E53"/>
    <w:pPr>
      <w:spacing w:after="120"/>
      <w:ind w:left="1132"/>
      <w:contextualSpacing/>
    </w:pPr>
  </w:style>
  <w:style w:type="paragraph" w:styleId="Continuarlista5">
    <w:name w:val="List Continue 5"/>
    <w:basedOn w:val="Normal"/>
    <w:uiPriority w:val="99"/>
    <w:semiHidden/>
    <w:unhideWhenUsed/>
    <w:rsid w:val="00B84E53"/>
    <w:pPr>
      <w:spacing w:after="120"/>
      <w:ind w:left="1415"/>
      <w:contextualSpacing/>
    </w:pPr>
  </w:style>
  <w:style w:type="paragraph" w:styleId="Descripcin">
    <w:name w:val="caption"/>
    <w:basedOn w:val="Normal"/>
    <w:next w:val="Normal"/>
    <w:uiPriority w:val="35"/>
    <w:semiHidden/>
    <w:unhideWhenUsed/>
    <w:qFormat/>
    <w:rsid w:val="00B84E53"/>
    <w:pPr>
      <w:spacing w:after="200" w:line="240" w:lineRule="auto"/>
    </w:pPr>
    <w:rPr>
      <w:i/>
      <w:iCs/>
      <w:color w:val="44546A" w:themeColor="text2"/>
      <w:sz w:val="18"/>
      <w:szCs w:val="18"/>
    </w:rPr>
  </w:style>
  <w:style w:type="paragraph" w:styleId="DireccinHTML">
    <w:name w:val="HTML Address"/>
    <w:basedOn w:val="Normal"/>
    <w:link w:val="DireccinHTMLCar"/>
    <w:uiPriority w:val="99"/>
    <w:semiHidden/>
    <w:unhideWhenUsed/>
    <w:rsid w:val="00B84E53"/>
    <w:pPr>
      <w:spacing w:after="0" w:line="240" w:lineRule="auto"/>
    </w:pPr>
    <w:rPr>
      <w:i/>
      <w:iCs/>
    </w:rPr>
  </w:style>
  <w:style w:type="character" w:customStyle="1" w:styleId="DireccinHTMLCar">
    <w:name w:val="Dirección HTML Car"/>
    <w:basedOn w:val="Fuentedeprrafopredeter"/>
    <w:link w:val="DireccinHTML"/>
    <w:uiPriority w:val="99"/>
    <w:semiHidden/>
    <w:rsid w:val="00B84E53"/>
    <w:rPr>
      <w:i/>
      <w:iCs/>
    </w:rPr>
  </w:style>
  <w:style w:type="paragraph" w:styleId="Direccinsobre">
    <w:name w:val="envelope address"/>
    <w:basedOn w:val="Normal"/>
    <w:uiPriority w:val="99"/>
    <w:semiHidden/>
    <w:unhideWhenUsed/>
    <w:rsid w:val="00B84E53"/>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cabezadodelista">
    <w:name w:val="toa heading"/>
    <w:basedOn w:val="Normal"/>
    <w:next w:val="Normal"/>
    <w:uiPriority w:val="99"/>
    <w:semiHidden/>
    <w:unhideWhenUsed/>
    <w:rsid w:val="00B84E53"/>
    <w:pPr>
      <w:spacing w:before="120"/>
    </w:pPr>
    <w:rPr>
      <w:rFonts w:asciiTheme="majorHAnsi" w:eastAsiaTheme="majorEastAsia" w:hAnsiTheme="majorHAnsi" w:cstheme="majorBidi"/>
      <w:b/>
      <w:bCs/>
      <w:sz w:val="24"/>
      <w:szCs w:val="24"/>
    </w:rPr>
  </w:style>
  <w:style w:type="paragraph" w:styleId="Encabezadodemensaje">
    <w:name w:val="Message Header"/>
    <w:basedOn w:val="Normal"/>
    <w:link w:val="EncabezadodemensajeCar"/>
    <w:uiPriority w:val="99"/>
    <w:semiHidden/>
    <w:unhideWhenUsed/>
    <w:rsid w:val="00B84E53"/>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B84E53"/>
    <w:rPr>
      <w:rFonts w:asciiTheme="majorHAnsi" w:eastAsiaTheme="majorEastAsia" w:hAnsiTheme="majorHAnsi" w:cstheme="majorBidi"/>
      <w:sz w:val="24"/>
      <w:szCs w:val="24"/>
      <w:shd w:val="pct20" w:color="auto" w:fill="auto"/>
    </w:rPr>
  </w:style>
  <w:style w:type="paragraph" w:styleId="Encabezadodenota">
    <w:name w:val="Note Heading"/>
    <w:basedOn w:val="Normal"/>
    <w:next w:val="Normal"/>
    <w:link w:val="EncabezadodenotaCar"/>
    <w:uiPriority w:val="99"/>
    <w:semiHidden/>
    <w:unhideWhenUsed/>
    <w:rsid w:val="00B84E53"/>
    <w:pPr>
      <w:spacing w:after="0" w:line="240" w:lineRule="auto"/>
    </w:pPr>
  </w:style>
  <w:style w:type="character" w:customStyle="1" w:styleId="EncabezadodenotaCar">
    <w:name w:val="Encabezado de nota Car"/>
    <w:basedOn w:val="Fuentedeprrafopredeter"/>
    <w:link w:val="Encabezadodenota"/>
    <w:uiPriority w:val="99"/>
    <w:semiHidden/>
    <w:rsid w:val="00B84E53"/>
  </w:style>
  <w:style w:type="paragraph" w:styleId="Fecha">
    <w:name w:val="Date"/>
    <w:basedOn w:val="Normal"/>
    <w:next w:val="Normal"/>
    <w:link w:val="FechaCar"/>
    <w:uiPriority w:val="99"/>
    <w:semiHidden/>
    <w:unhideWhenUsed/>
    <w:rsid w:val="00B84E53"/>
  </w:style>
  <w:style w:type="character" w:customStyle="1" w:styleId="FechaCar">
    <w:name w:val="Fecha Car"/>
    <w:basedOn w:val="Fuentedeprrafopredeter"/>
    <w:link w:val="Fecha"/>
    <w:uiPriority w:val="99"/>
    <w:semiHidden/>
    <w:rsid w:val="00B84E53"/>
  </w:style>
  <w:style w:type="paragraph" w:styleId="Firma">
    <w:name w:val="Signature"/>
    <w:basedOn w:val="Normal"/>
    <w:link w:val="FirmaCar"/>
    <w:uiPriority w:val="99"/>
    <w:semiHidden/>
    <w:unhideWhenUsed/>
    <w:rsid w:val="00B84E53"/>
    <w:pPr>
      <w:spacing w:after="0" w:line="240" w:lineRule="auto"/>
      <w:ind w:left="4252"/>
    </w:pPr>
  </w:style>
  <w:style w:type="character" w:customStyle="1" w:styleId="FirmaCar">
    <w:name w:val="Firma Car"/>
    <w:basedOn w:val="Fuentedeprrafopredeter"/>
    <w:link w:val="Firma"/>
    <w:uiPriority w:val="99"/>
    <w:semiHidden/>
    <w:rsid w:val="00B84E53"/>
  </w:style>
  <w:style w:type="paragraph" w:styleId="Firmadecorreoelectrnico">
    <w:name w:val="E-mail Signature"/>
    <w:basedOn w:val="Normal"/>
    <w:link w:val="FirmadecorreoelectrnicoCar"/>
    <w:uiPriority w:val="99"/>
    <w:semiHidden/>
    <w:unhideWhenUsed/>
    <w:rsid w:val="00B84E53"/>
    <w:pPr>
      <w:spacing w:after="0" w:line="240" w:lineRule="auto"/>
    </w:pPr>
  </w:style>
  <w:style w:type="character" w:customStyle="1" w:styleId="FirmadecorreoelectrnicoCar">
    <w:name w:val="Firma de correo electrónico Car"/>
    <w:basedOn w:val="Fuentedeprrafopredeter"/>
    <w:link w:val="Firmadecorreoelectrnico"/>
    <w:uiPriority w:val="99"/>
    <w:semiHidden/>
    <w:rsid w:val="00B84E53"/>
  </w:style>
  <w:style w:type="paragraph" w:styleId="HTMLconformatoprevio">
    <w:name w:val="HTML Preformatted"/>
    <w:basedOn w:val="Normal"/>
    <w:link w:val="HTMLconformatoprevioCar"/>
    <w:uiPriority w:val="99"/>
    <w:semiHidden/>
    <w:unhideWhenUsed/>
    <w:rsid w:val="00B84E53"/>
    <w:pPr>
      <w:spacing w:after="0" w:line="240" w:lineRule="auto"/>
    </w:pPr>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B84E53"/>
    <w:rPr>
      <w:rFonts w:ascii="Consolas" w:hAnsi="Consolas"/>
      <w:sz w:val="20"/>
      <w:szCs w:val="20"/>
    </w:rPr>
  </w:style>
  <w:style w:type="paragraph" w:styleId="ndice1">
    <w:name w:val="index 1"/>
    <w:basedOn w:val="Normal"/>
    <w:next w:val="Normal"/>
    <w:uiPriority w:val="99"/>
    <w:semiHidden/>
    <w:unhideWhenUsed/>
    <w:rsid w:val="00B84E53"/>
    <w:pPr>
      <w:spacing w:after="0" w:line="240" w:lineRule="auto"/>
      <w:ind w:left="220" w:hanging="220"/>
    </w:pPr>
  </w:style>
  <w:style w:type="paragraph" w:styleId="ndice2">
    <w:name w:val="index 2"/>
    <w:basedOn w:val="Normal"/>
    <w:next w:val="Normal"/>
    <w:uiPriority w:val="99"/>
    <w:semiHidden/>
    <w:unhideWhenUsed/>
    <w:rsid w:val="00B84E53"/>
    <w:pPr>
      <w:spacing w:after="0" w:line="240" w:lineRule="auto"/>
      <w:ind w:left="440" w:hanging="220"/>
    </w:pPr>
  </w:style>
  <w:style w:type="paragraph" w:styleId="ndice3">
    <w:name w:val="index 3"/>
    <w:basedOn w:val="Normal"/>
    <w:next w:val="Normal"/>
    <w:uiPriority w:val="99"/>
    <w:semiHidden/>
    <w:unhideWhenUsed/>
    <w:rsid w:val="00B84E53"/>
    <w:pPr>
      <w:spacing w:after="0" w:line="240" w:lineRule="auto"/>
      <w:ind w:left="660" w:hanging="220"/>
    </w:pPr>
  </w:style>
  <w:style w:type="paragraph" w:styleId="ndice4">
    <w:name w:val="index 4"/>
    <w:basedOn w:val="Normal"/>
    <w:next w:val="Normal"/>
    <w:uiPriority w:val="99"/>
    <w:semiHidden/>
    <w:unhideWhenUsed/>
    <w:rsid w:val="00B84E53"/>
    <w:pPr>
      <w:spacing w:after="0" w:line="240" w:lineRule="auto"/>
      <w:ind w:left="880" w:hanging="220"/>
    </w:pPr>
  </w:style>
  <w:style w:type="paragraph" w:styleId="ndice5">
    <w:name w:val="index 5"/>
    <w:basedOn w:val="Normal"/>
    <w:next w:val="Normal"/>
    <w:uiPriority w:val="99"/>
    <w:semiHidden/>
    <w:unhideWhenUsed/>
    <w:rsid w:val="00B84E53"/>
    <w:pPr>
      <w:spacing w:after="0" w:line="240" w:lineRule="auto"/>
      <w:ind w:left="1100" w:hanging="220"/>
    </w:pPr>
  </w:style>
  <w:style w:type="paragraph" w:styleId="ndice6">
    <w:name w:val="index 6"/>
    <w:basedOn w:val="Normal"/>
    <w:next w:val="Normal"/>
    <w:uiPriority w:val="99"/>
    <w:semiHidden/>
    <w:unhideWhenUsed/>
    <w:rsid w:val="00B84E53"/>
    <w:pPr>
      <w:spacing w:after="0" w:line="240" w:lineRule="auto"/>
      <w:ind w:left="1320" w:hanging="220"/>
    </w:pPr>
  </w:style>
  <w:style w:type="paragraph" w:styleId="ndice7">
    <w:name w:val="index 7"/>
    <w:basedOn w:val="Normal"/>
    <w:next w:val="Normal"/>
    <w:uiPriority w:val="99"/>
    <w:semiHidden/>
    <w:unhideWhenUsed/>
    <w:rsid w:val="00B84E53"/>
    <w:pPr>
      <w:spacing w:after="0" w:line="240" w:lineRule="auto"/>
      <w:ind w:left="1540" w:hanging="220"/>
    </w:pPr>
  </w:style>
  <w:style w:type="paragraph" w:styleId="ndice8">
    <w:name w:val="index 8"/>
    <w:basedOn w:val="Normal"/>
    <w:next w:val="Normal"/>
    <w:uiPriority w:val="99"/>
    <w:semiHidden/>
    <w:unhideWhenUsed/>
    <w:rsid w:val="00B84E53"/>
    <w:pPr>
      <w:spacing w:after="0" w:line="240" w:lineRule="auto"/>
      <w:ind w:left="1760" w:hanging="220"/>
    </w:pPr>
  </w:style>
  <w:style w:type="paragraph" w:styleId="ndice9">
    <w:name w:val="index 9"/>
    <w:basedOn w:val="Normal"/>
    <w:next w:val="Normal"/>
    <w:uiPriority w:val="99"/>
    <w:semiHidden/>
    <w:unhideWhenUsed/>
    <w:rsid w:val="00B84E53"/>
    <w:pPr>
      <w:spacing w:after="0" w:line="240" w:lineRule="auto"/>
      <w:ind w:left="1980" w:hanging="220"/>
    </w:pPr>
  </w:style>
  <w:style w:type="paragraph" w:styleId="Lista">
    <w:name w:val="List"/>
    <w:basedOn w:val="Normal"/>
    <w:uiPriority w:val="99"/>
    <w:semiHidden/>
    <w:unhideWhenUsed/>
    <w:rsid w:val="00B84E53"/>
    <w:pPr>
      <w:ind w:left="283" w:hanging="283"/>
      <w:contextualSpacing/>
    </w:pPr>
  </w:style>
  <w:style w:type="paragraph" w:styleId="Lista2">
    <w:name w:val="List 2"/>
    <w:basedOn w:val="Normal"/>
    <w:uiPriority w:val="99"/>
    <w:semiHidden/>
    <w:unhideWhenUsed/>
    <w:rsid w:val="00B84E53"/>
    <w:pPr>
      <w:ind w:left="566" w:hanging="283"/>
      <w:contextualSpacing/>
    </w:pPr>
  </w:style>
  <w:style w:type="paragraph" w:styleId="Lista3">
    <w:name w:val="List 3"/>
    <w:basedOn w:val="Normal"/>
    <w:uiPriority w:val="99"/>
    <w:semiHidden/>
    <w:unhideWhenUsed/>
    <w:rsid w:val="00B84E53"/>
    <w:pPr>
      <w:ind w:left="849" w:hanging="283"/>
      <w:contextualSpacing/>
    </w:pPr>
  </w:style>
  <w:style w:type="paragraph" w:styleId="Lista4">
    <w:name w:val="List 4"/>
    <w:basedOn w:val="Normal"/>
    <w:uiPriority w:val="99"/>
    <w:semiHidden/>
    <w:unhideWhenUsed/>
    <w:rsid w:val="00B84E53"/>
    <w:pPr>
      <w:ind w:left="1132" w:hanging="283"/>
      <w:contextualSpacing/>
    </w:pPr>
  </w:style>
  <w:style w:type="paragraph" w:styleId="Lista5">
    <w:name w:val="List 5"/>
    <w:basedOn w:val="Normal"/>
    <w:uiPriority w:val="99"/>
    <w:semiHidden/>
    <w:unhideWhenUsed/>
    <w:rsid w:val="00B84E53"/>
    <w:pPr>
      <w:ind w:left="1415" w:hanging="283"/>
      <w:contextualSpacing/>
    </w:pPr>
  </w:style>
  <w:style w:type="paragraph" w:styleId="Listaconnmeros">
    <w:name w:val="List Number"/>
    <w:basedOn w:val="Normal"/>
    <w:uiPriority w:val="99"/>
    <w:semiHidden/>
    <w:unhideWhenUsed/>
    <w:rsid w:val="00B84E53"/>
    <w:pPr>
      <w:numPr>
        <w:numId w:val="3"/>
      </w:numPr>
      <w:contextualSpacing/>
    </w:pPr>
  </w:style>
  <w:style w:type="paragraph" w:styleId="Listaconnmeros2">
    <w:name w:val="List Number 2"/>
    <w:basedOn w:val="Normal"/>
    <w:uiPriority w:val="99"/>
    <w:semiHidden/>
    <w:unhideWhenUsed/>
    <w:rsid w:val="00B84E53"/>
    <w:pPr>
      <w:numPr>
        <w:numId w:val="4"/>
      </w:numPr>
      <w:contextualSpacing/>
    </w:pPr>
  </w:style>
  <w:style w:type="paragraph" w:styleId="Listaconnmeros3">
    <w:name w:val="List Number 3"/>
    <w:basedOn w:val="Normal"/>
    <w:uiPriority w:val="99"/>
    <w:semiHidden/>
    <w:unhideWhenUsed/>
    <w:rsid w:val="00B84E53"/>
    <w:pPr>
      <w:numPr>
        <w:numId w:val="5"/>
      </w:numPr>
      <w:contextualSpacing/>
    </w:pPr>
  </w:style>
  <w:style w:type="paragraph" w:styleId="Listaconnmeros4">
    <w:name w:val="List Number 4"/>
    <w:basedOn w:val="Normal"/>
    <w:uiPriority w:val="99"/>
    <w:semiHidden/>
    <w:unhideWhenUsed/>
    <w:rsid w:val="00B84E53"/>
    <w:pPr>
      <w:numPr>
        <w:numId w:val="6"/>
      </w:numPr>
      <w:contextualSpacing/>
    </w:pPr>
  </w:style>
  <w:style w:type="paragraph" w:styleId="Listaconnmeros5">
    <w:name w:val="List Number 5"/>
    <w:basedOn w:val="Normal"/>
    <w:uiPriority w:val="99"/>
    <w:semiHidden/>
    <w:unhideWhenUsed/>
    <w:rsid w:val="00B84E53"/>
    <w:pPr>
      <w:numPr>
        <w:numId w:val="7"/>
      </w:numPr>
      <w:contextualSpacing/>
    </w:pPr>
  </w:style>
  <w:style w:type="paragraph" w:styleId="Listaconvietas">
    <w:name w:val="List Bullet"/>
    <w:basedOn w:val="Normal"/>
    <w:uiPriority w:val="99"/>
    <w:semiHidden/>
    <w:unhideWhenUsed/>
    <w:rsid w:val="00B84E53"/>
    <w:pPr>
      <w:numPr>
        <w:numId w:val="8"/>
      </w:numPr>
      <w:contextualSpacing/>
    </w:pPr>
  </w:style>
  <w:style w:type="paragraph" w:styleId="Listaconvietas2">
    <w:name w:val="List Bullet 2"/>
    <w:basedOn w:val="Normal"/>
    <w:uiPriority w:val="99"/>
    <w:semiHidden/>
    <w:unhideWhenUsed/>
    <w:rsid w:val="00B84E53"/>
    <w:pPr>
      <w:numPr>
        <w:numId w:val="9"/>
      </w:numPr>
      <w:contextualSpacing/>
    </w:pPr>
  </w:style>
  <w:style w:type="paragraph" w:styleId="Listaconvietas3">
    <w:name w:val="List Bullet 3"/>
    <w:basedOn w:val="Normal"/>
    <w:uiPriority w:val="99"/>
    <w:semiHidden/>
    <w:unhideWhenUsed/>
    <w:rsid w:val="00B84E53"/>
    <w:pPr>
      <w:numPr>
        <w:numId w:val="10"/>
      </w:numPr>
      <w:contextualSpacing/>
    </w:pPr>
  </w:style>
  <w:style w:type="paragraph" w:styleId="Listaconvietas4">
    <w:name w:val="List Bullet 4"/>
    <w:basedOn w:val="Normal"/>
    <w:uiPriority w:val="99"/>
    <w:semiHidden/>
    <w:unhideWhenUsed/>
    <w:rsid w:val="00B84E53"/>
    <w:pPr>
      <w:numPr>
        <w:numId w:val="11"/>
      </w:numPr>
      <w:contextualSpacing/>
    </w:pPr>
  </w:style>
  <w:style w:type="paragraph" w:styleId="Listaconvietas5">
    <w:name w:val="List Bullet 5"/>
    <w:basedOn w:val="Normal"/>
    <w:uiPriority w:val="99"/>
    <w:semiHidden/>
    <w:unhideWhenUsed/>
    <w:rsid w:val="00B84E53"/>
    <w:pPr>
      <w:numPr>
        <w:numId w:val="12"/>
      </w:numPr>
      <w:contextualSpacing/>
    </w:pPr>
  </w:style>
  <w:style w:type="paragraph" w:styleId="Mapadeldocumento">
    <w:name w:val="Document Map"/>
    <w:basedOn w:val="Normal"/>
    <w:link w:val="MapadeldocumentoCar"/>
    <w:uiPriority w:val="99"/>
    <w:semiHidden/>
    <w:unhideWhenUsed/>
    <w:rsid w:val="00B84E53"/>
    <w:pPr>
      <w:spacing w:after="0" w:line="240" w:lineRule="auto"/>
    </w:pPr>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B84E53"/>
    <w:rPr>
      <w:rFonts w:ascii="Segoe UI" w:hAnsi="Segoe UI" w:cs="Segoe UI"/>
      <w:sz w:val="16"/>
      <w:szCs w:val="16"/>
    </w:rPr>
  </w:style>
  <w:style w:type="paragraph" w:styleId="NormalWeb">
    <w:name w:val="Normal (Web)"/>
    <w:basedOn w:val="Normal"/>
    <w:uiPriority w:val="99"/>
    <w:semiHidden/>
    <w:unhideWhenUsed/>
    <w:rsid w:val="00B84E53"/>
    <w:rPr>
      <w:rFonts w:ascii="Times New Roman" w:hAnsi="Times New Roman" w:cs="Times New Roman"/>
      <w:sz w:val="24"/>
      <w:szCs w:val="24"/>
    </w:rPr>
  </w:style>
  <w:style w:type="paragraph" w:styleId="Remitedesobre">
    <w:name w:val="envelope return"/>
    <w:basedOn w:val="Normal"/>
    <w:uiPriority w:val="99"/>
    <w:semiHidden/>
    <w:unhideWhenUsed/>
    <w:rsid w:val="00B84E53"/>
    <w:pPr>
      <w:spacing w:after="0" w:line="240" w:lineRule="auto"/>
    </w:pPr>
    <w:rPr>
      <w:rFonts w:asciiTheme="majorHAnsi" w:eastAsiaTheme="majorEastAsia" w:hAnsiTheme="majorHAnsi" w:cstheme="majorBidi"/>
      <w:sz w:val="20"/>
      <w:szCs w:val="20"/>
    </w:rPr>
  </w:style>
  <w:style w:type="paragraph" w:styleId="Saludo">
    <w:name w:val="Salutation"/>
    <w:basedOn w:val="Normal"/>
    <w:next w:val="Normal"/>
    <w:link w:val="SaludoCar"/>
    <w:uiPriority w:val="99"/>
    <w:semiHidden/>
    <w:unhideWhenUsed/>
    <w:rsid w:val="00B84E53"/>
  </w:style>
  <w:style w:type="character" w:customStyle="1" w:styleId="SaludoCar">
    <w:name w:val="Saludo Car"/>
    <w:basedOn w:val="Fuentedeprrafopredeter"/>
    <w:link w:val="Saludo"/>
    <w:uiPriority w:val="99"/>
    <w:semiHidden/>
    <w:rsid w:val="00B84E53"/>
  </w:style>
  <w:style w:type="paragraph" w:styleId="Sangra2detindependiente">
    <w:name w:val="Body Text Indent 2"/>
    <w:basedOn w:val="Normal"/>
    <w:link w:val="Sangra2detindependienteCar"/>
    <w:uiPriority w:val="99"/>
    <w:semiHidden/>
    <w:unhideWhenUsed/>
    <w:rsid w:val="00B84E53"/>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B84E53"/>
  </w:style>
  <w:style w:type="paragraph" w:styleId="Sangra3detindependiente">
    <w:name w:val="Body Text Indent 3"/>
    <w:basedOn w:val="Normal"/>
    <w:link w:val="Sangra3detindependienteCar"/>
    <w:uiPriority w:val="99"/>
    <w:semiHidden/>
    <w:unhideWhenUsed/>
    <w:rsid w:val="00B84E53"/>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B84E53"/>
    <w:rPr>
      <w:sz w:val="16"/>
      <w:szCs w:val="16"/>
    </w:rPr>
  </w:style>
  <w:style w:type="paragraph" w:styleId="Sangradetextonormal">
    <w:name w:val="Body Text Indent"/>
    <w:basedOn w:val="Normal"/>
    <w:link w:val="SangradetextonormalCar"/>
    <w:uiPriority w:val="99"/>
    <w:semiHidden/>
    <w:unhideWhenUsed/>
    <w:rsid w:val="00B84E53"/>
    <w:pPr>
      <w:spacing w:after="120"/>
      <w:ind w:left="283"/>
    </w:pPr>
  </w:style>
  <w:style w:type="character" w:customStyle="1" w:styleId="SangradetextonormalCar">
    <w:name w:val="Sangría de texto normal Car"/>
    <w:basedOn w:val="Fuentedeprrafopredeter"/>
    <w:link w:val="Sangradetextonormal"/>
    <w:uiPriority w:val="99"/>
    <w:semiHidden/>
    <w:rsid w:val="00B84E53"/>
  </w:style>
  <w:style w:type="paragraph" w:styleId="Sangranormal">
    <w:name w:val="Normal Indent"/>
    <w:basedOn w:val="Normal"/>
    <w:uiPriority w:val="99"/>
    <w:semiHidden/>
    <w:unhideWhenUsed/>
    <w:rsid w:val="00B84E53"/>
    <w:pPr>
      <w:ind w:left="708"/>
    </w:pPr>
  </w:style>
  <w:style w:type="paragraph" w:styleId="Sinespaciado">
    <w:name w:val="No Spacing"/>
    <w:uiPriority w:val="1"/>
    <w:qFormat/>
    <w:rsid w:val="00B84E53"/>
    <w:pPr>
      <w:spacing w:after="0" w:line="240" w:lineRule="auto"/>
    </w:pPr>
  </w:style>
  <w:style w:type="paragraph" w:styleId="Tabladeilustraciones">
    <w:name w:val="table of figures"/>
    <w:basedOn w:val="Normal"/>
    <w:next w:val="Normal"/>
    <w:uiPriority w:val="99"/>
    <w:semiHidden/>
    <w:unhideWhenUsed/>
    <w:rsid w:val="00B84E53"/>
    <w:pPr>
      <w:spacing w:after="0"/>
    </w:pPr>
  </w:style>
  <w:style w:type="paragraph" w:styleId="TDC1">
    <w:name w:val="toc 1"/>
    <w:basedOn w:val="Normal"/>
    <w:next w:val="Normal"/>
    <w:uiPriority w:val="39"/>
    <w:semiHidden/>
    <w:unhideWhenUsed/>
    <w:rsid w:val="00B84E53"/>
    <w:pPr>
      <w:spacing w:after="100"/>
    </w:pPr>
  </w:style>
  <w:style w:type="paragraph" w:styleId="TDC2">
    <w:name w:val="toc 2"/>
    <w:basedOn w:val="Normal"/>
    <w:next w:val="Normal"/>
    <w:uiPriority w:val="39"/>
    <w:semiHidden/>
    <w:unhideWhenUsed/>
    <w:rsid w:val="00B84E53"/>
    <w:pPr>
      <w:spacing w:after="100"/>
      <w:ind w:left="220"/>
    </w:pPr>
  </w:style>
  <w:style w:type="paragraph" w:styleId="TDC3">
    <w:name w:val="toc 3"/>
    <w:basedOn w:val="Normal"/>
    <w:next w:val="Normal"/>
    <w:uiPriority w:val="39"/>
    <w:semiHidden/>
    <w:unhideWhenUsed/>
    <w:rsid w:val="00B84E53"/>
    <w:pPr>
      <w:spacing w:after="100"/>
      <w:ind w:left="440"/>
    </w:pPr>
  </w:style>
  <w:style w:type="paragraph" w:styleId="TDC4">
    <w:name w:val="toc 4"/>
    <w:basedOn w:val="Normal"/>
    <w:next w:val="Normal"/>
    <w:uiPriority w:val="39"/>
    <w:semiHidden/>
    <w:unhideWhenUsed/>
    <w:rsid w:val="00B84E53"/>
    <w:pPr>
      <w:spacing w:after="100"/>
      <w:ind w:left="660"/>
    </w:pPr>
  </w:style>
  <w:style w:type="paragraph" w:styleId="TDC5">
    <w:name w:val="toc 5"/>
    <w:basedOn w:val="Normal"/>
    <w:next w:val="Normal"/>
    <w:uiPriority w:val="39"/>
    <w:semiHidden/>
    <w:unhideWhenUsed/>
    <w:rsid w:val="00B84E53"/>
    <w:pPr>
      <w:spacing w:after="100"/>
      <w:ind w:left="880"/>
    </w:pPr>
  </w:style>
  <w:style w:type="paragraph" w:styleId="TDC6">
    <w:name w:val="toc 6"/>
    <w:basedOn w:val="Normal"/>
    <w:next w:val="Normal"/>
    <w:uiPriority w:val="39"/>
    <w:semiHidden/>
    <w:unhideWhenUsed/>
    <w:rsid w:val="00B84E53"/>
    <w:pPr>
      <w:spacing w:after="100"/>
      <w:ind w:left="1100"/>
    </w:pPr>
  </w:style>
  <w:style w:type="paragraph" w:styleId="TDC7">
    <w:name w:val="toc 7"/>
    <w:basedOn w:val="Normal"/>
    <w:next w:val="Normal"/>
    <w:uiPriority w:val="39"/>
    <w:semiHidden/>
    <w:unhideWhenUsed/>
    <w:rsid w:val="00B84E53"/>
    <w:pPr>
      <w:spacing w:after="100"/>
      <w:ind w:left="1320"/>
    </w:pPr>
  </w:style>
  <w:style w:type="paragraph" w:styleId="TDC8">
    <w:name w:val="toc 8"/>
    <w:basedOn w:val="Normal"/>
    <w:next w:val="Normal"/>
    <w:uiPriority w:val="39"/>
    <w:semiHidden/>
    <w:unhideWhenUsed/>
    <w:rsid w:val="00B84E53"/>
    <w:pPr>
      <w:spacing w:after="100"/>
      <w:ind w:left="1540"/>
    </w:pPr>
  </w:style>
  <w:style w:type="paragraph" w:styleId="TDC9">
    <w:name w:val="toc 9"/>
    <w:basedOn w:val="Normal"/>
    <w:next w:val="Normal"/>
    <w:uiPriority w:val="39"/>
    <w:semiHidden/>
    <w:unhideWhenUsed/>
    <w:rsid w:val="00B84E53"/>
    <w:pPr>
      <w:spacing w:after="100"/>
      <w:ind w:left="1760"/>
    </w:pPr>
  </w:style>
  <w:style w:type="paragraph" w:styleId="Textoconsangra">
    <w:name w:val="table of authorities"/>
    <w:basedOn w:val="Normal"/>
    <w:next w:val="Normal"/>
    <w:uiPriority w:val="99"/>
    <w:semiHidden/>
    <w:unhideWhenUsed/>
    <w:rsid w:val="00B84E53"/>
    <w:pPr>
      <w:spacing w:after="0"/>
      <w:ind w:left="220" w:hanging="220"/>
    </w:pPr>
  </w:style>
  <w:style w:type="paragraph" w:styleId="Textodebloque">
    <w:name w:val="Block Text"/>
    <w:basedOn w:val="Normal"/>
    <w:uiPriority w:val="99"/>
    <w:semiHidden/>
    <w:unhideWhenUsed/>
    <w:rsid w:val="00B84E53"/>
    <w:pPr>
      <w:pBdr>
        <w:top w:val="single" w:sz="2" w:space="10" w:color="4472C4" w:themeColor="accent1" w:frame="1"/>
        <w:left w:val="single" w:sz="2" w:space="10" w:color="4472C4" w:themeColor="accent1" w:frame="1"/>
        <w:bottom w:val="single" w:sz="2" w:space="10" w:color="4472C4" w:themeColor="accent1" w:frame="1"/>
        <w:right w:val="single" w:sz="2" w:space="10" w:color="4472C4" w:themeColor="accent1" w:frame="1"/>
      </w:pBdr>
      <w:ind w:left="1152" w:right="1152"/>
    </w:pPr>
    <w:rPr>
      <w:rFonts w:eastAsiaTheme="minorEastAsia"/>
      <w:i/>
      <w:iCs/>
      <w:color w:val="4472C4" w:themeColor="accent1"/>
    </w:rPr>
  </w:style>
  <w:style w:type="paragraph" w:styleId="Textodeglobo">
    <w:name w:val="Balloon Text"/>
    <w:basedOn w:val="Normal"/>
    <w:link w:val="TextodegloboCar"/>
    <w:uiPriority w:val="99"/>
    <w:semiHidden/>
    <w:unhideWhenUsed/>
    <w:rsid w:val="00B84E5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4E53"/>
    <w:rPr>
      <w:rFonts w:ascii="Segoe UI" w:hAnsi="Segoe UI" w:cs="Segoe UI"/>
      <w:sz w:val="18"/>
      <w:szCs w:val="18"/>
    </w:rPr>
  </w:style>
  <w:style w:type="paragraph" w:styleId="Textoindependiente2">
    <w:name w:val="Body Text 2"/>
    <w:basedOn w:val="Normal"/>
    <w:link w:val="Textoindependiente2Car"/>
    <w:uiPriority w:val="99"/>
    <w:semiHidden/>
    <w:unhideWhenUsed/>
    <w:rsid w:val="00B84E53"/>
    <w:pPr>
      <w:spacing w:after="120" w:line="480" w:lineRule="auto"/>
    </w:pPr>
  </w:style>
  <w:style w:type="character" w:customStyle="1" w:styleId="Textoindependiente2Car">
    <w:name w:val="Texto independiente 2 Car"/>
    <w:basedOn w:val="Fuentedeprrafopredeter"/>
    <w:link w:val="Textoindependiente2"/>
    <w:uiPriority w:val="99"/>
    <w:semiHidden/>
    <w:rsid w:val="00B84E53"/>
  </w:style>
  <w:style w:type="paragraph" w:styleId="Textoindependiente3">
    <w:name w:val="Body Text 3"/>
    <w:basedOn w:val="Normal"/>
    <w:link w:val="Textoindependiente3Car"/>
    <w:uiPriority w:val="99"/>
    <w:semiHidden/>
    <w:unhideWhenUsed/>
    <w:rsid w:val="00B84E53"/>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B84E53"/>
    <w:rPr>
      <w:sz w:val="16"/>
      <w:szCs w:val="16"/>
    </w:rPr>
  </w:style>
  <w:style w:type="paragraph" w:styleId="Textoindependienteprimerasangra">
    <w:name w:val="Body Text First Indent"/>
    <w:basedOn w:val="Textoindependiente"/>
    <w:link w:val="TextoindependienteprimerasangraCar"/>
    <w:uiPriority w:val="99"/>
    <w:semiHidden/>
    <w:unhideWhenUsed/>
    <w:rsid w:val="00B84E53"/>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semiHidden/>
    <w:rsid w:val="00B84E53"/>
  </w:style>
  <w:style w:type="paragraph" w:styleId="Textoindependienteprimerasangra2">
    <w:name w:val="Body Text First Indent 2"/>
    <w:basedOn w:val="Sangradetextonormal"/>
    <w:link w:val="Textoindependienteprimerasangra2Car"/>
    <w:uiPriority w:val="99"/>
    <w:semiHidden/>
    <w:unhideWhenUsed/>
    <w:rsid w:val="00B84E53"/>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B84E53"/>
  </w:style>
  <w:style w:type="paragraph" w:styleId="Textomacro">
    <w:name w:val="macro"/>
    <w:link w:val="TextomacroCar"/>
    <w:uiPriority w:val="99"/>
    <w:semiHidden/>
    <w:unhideWhenUsed/>
    <w:rsid w:val="00B84E5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TextomacroCar">
    <w:name w:val="Texto macro Car"/>
    <w:basedOn w:val="Fuentedeprrafopredeter"/>
    <w:link w:val="Textomacro"/>
    <w:uiPriority w:val="99"/>
    <w:semiHidden/>
    <w:rsid w:val="00B84E53"/>
    <w:rPr>
      <w:rFonts w:ascii="Consolas" w:hAnsi="Consolas"/>
      <w:sz w:val="20"/>
      <w:szCs w:val="20"/>
    </w:rPr>
  </w:style>
  <w:style w:type="paragraph" w:styleId="Textonotaalfinal">
    <w:name w:val="endnote text"/>
    <w:basedOn w:val="Normal"/>
    <w:link w:val="TextonotaalfinalCar"/>
    <w:uiPriority w:val="99"/>
    <w:semiHidden/>
    <w:unhideWhenUsed/>
    <w:rsid w:val="00B84E53"/>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B84E53"/>
    <w:rPr>
      <w:sz w:val="20"/>
      <w:szCs w:val="20"/>
    </w:rPr>
  </w:style>
  <w:style w:type="paragraph" w:styleId="Textonotapie">
    <w:name w:val="footnote text"/>
    <w:basedOn w:val="Normal"/>
    <w:link w:val="TextonotapieCar"/>
    <w:uiPriority w:val="99"/>
    <w:semiHidden/>
    <w:unhideWhenUsed/>
    <w:rsid w:val="00B84E53"/>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B84E53"/>
    <w:rPr>
      <w:sz w:val="20"/>
      <w:szCs w:val="20"/>
    </w:rPr>
  </w:style>
  <w:style w:type="paragraph" w:styleId="Textosinformato">
    <w:name w:val="Plain Text"/>
    <w:basedOn w:val="Normal"/>
    <w:link w:val="TextosinformatoCar"/>
    <w:uiPriority w:val="99"/>
    <w:semiHidden/>
    <w:unhideWhenUsed/>
    <w:rsid w:val="00B84E53"/>
    <w:pPr>
      <w:spacing w:after="0" w:line="240" w:lineRule="auto"/>
    </w:pPr>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B84E53"/>
    <w:rPr>
      <w:rFonts w:ascii="Consolas" w:hAnsi="Consolas"/>
      <w:sz w:val="21"/>
      <w:szCs w:val="21"/>
    </w:rPr>
  </w:style>
  <w:style w:type="paragraph" w:styleId="Ttulodendice">
    <w:name w:val="index heading"/>
    <w:basedOn w:val="Normal"/>
    <w:next w:val="ndice1"/>
    <w:uiPriority w:val="99"/>
    <w:semiHidden/>
    <w:unhideWhenUsed/>
    <w:rsid w:val="00B84E53"/>
    <w:rPr>
      <w:rFonts w:asciiTheme="majorHAnsi" w:eastAsiaTheme="majorEastAsia" w:hAnsiTheme="majorHAnsi" w:cstheme="majorBidi"/>
      <w:b/>
      <w:bCs/>
    </w:rPr>
  </w:style>
  <w:style w:type="paragraph" w:styleId="TtuloTDC">
    <w:name w:val="TOC Heading"/>
    <w:basedOn w:val="Ttulo1"/>
    <w:next w:val="Normal"/>
    <w:uiPriority w:val="39"/>
    <w:semiHidden/>
    <w:unhideWhenUsed/>
    <w:qFormat/>
    <w:rsid w:val="00B84E53"/>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592081">
      <w:bodyDiv w:val="1"/>
      <w:marLeft w:val="0"/>
      <w:marRight w:val="0"/>
      <w:marTop w:val="0"/>
      <w:marBottom w:val="0"/>
      <w:divBdr>
        <w:top w:val="none" w:sz="0" w:space="0" w:color="auto"/>
        <w:left w:val="none" w:sz="0" w:space="0" w:color="auto"/>
        <w:bottom w:val="none" w:sz="0" w:space="0" w:color="auto"/>
        <w:right w:val="none" w:sz="0" w:space="0" w:color="auto"/>
      </w:divBdr>
      <w:divsChild>
        <w:div w:id="2130121689">
          <w:marLeft w:val="0"/>
          <w:marRight w:val="0"/>
          <w:marTop w:val="0"/>
          <w:marBottom w:val="0"/>
          <w:divBdr>
            <w:top w:val="none" w:sz="0" w:space="0" w:color="auto"/>
            <w:left w:val="none" w:sz="0" w:space="0" w:color="auto"/>
            <w:bottom w:val="none" w:sz="0" w:space="0" w:color="auto"/>
            <w:right w:val="none" w:sz="0" w:space="0" w:color="auto"/>
          </w:divBdr>
          <w:divsChild>
            <w:div w:id="2065062118">
              <w:marLeft w:val="0"/>
              <w:marRight w:val="0"/>
              <w:marTop w:val="0"/>
              <w:marBottom w:val="0"/>
              <w:divBdr>
                <w:top w:val="none" w:sz="0" w:space="0" w:color="auto"/>
                <w:left w:val="none" w:sz="0" w:space="0" w:color="auto"/>
                <w:bottom w:val="none" w:sz="0" w:space="0" w:color="auto"/>
                <w:right w:val="none" w:sz="0" w:space="0" w:color="auto"/>
              </w:divBdr>
              <w:divsChild>
                <w:div w:id="1454783639">
                  <w:marLeft w:val="0"/>
                  <w:marRight w:val="0"/>
                  <w:marTop w:val="0"/>
                  <w:marBottom w:val="0"/>
                  <w:divBdr>
                    <w:top w:val="none" w:sz="0" w:space="0" w:color="auto"/>
                    <w:left w:val="none" w:sz="0" w:space="0" w:color="auto"/>
                    <w:bottom w:val="none" w:sz="0" w:space="0" w:color="auto"/>
                    <w:right w:val="none" w:sz="0" w:space="0" w:color="auto"/>
                  </w:divBdr>
                  <w:divsChild>
                    <w:div w:id="1476142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52094">
      <w:bodyDiv w:val="1"/>
      <w:marLeft w:val="0"/>
      <w:marRight w:val="0"/>
      <w:marTop w:val="0"/>
      <w:marBottom w:val="0"/>
      <w:divBdr>
        <w:top w:val="none" w:sz="0" w:space="0" w:color="auto"/>
        <w:left w:val="none" w:sz="0" w:space="0" w:color="auto"/>
        <w:bottom w:val="none" w:sz="0" w:space="0" w:color="auto"/>
        <w:right w:val="none" w:sz="0" w:space="0" w:color="auto"/>
      </w:divBdr>
      <w:divsChild>
        <w:div w:id="475949677">
          <w:marLeft w:val="0"/>
          <w:marRight w:val="0"/>
          <w:marTop w:val="0"/>
          <w:marBottom w:val="0"/>
          <w:divBdr>
            <w:top w:val="none" w:sz="0" w:space="0" w:color="auto"/>
            <w:left w:val="none" w:sz="0" w:space="0" w:color="auto"/>
            <w:bottom w:val="none" w:sz="0" w:space="0" w:color="auto"/>
            <w:right w:val="none" w:sz="0" w:space="0" w:color="auto"/>
          </w:divBdr>
          <w:divsChild>
            <w:div w:id="2105299157">
              <w:marLeft w:val="0"/>
              <w:marRight w:val="0"/>
              <w:marTop w:val="0"/>
              <w:marBottom w:val="0"/>
              <w:divBdr>
                <w:top w:val="none" w:sz="0" w:space="0" w:color="auto"/>
                <w:left w:val="none" w:sz="0" w:space="0" w:color="auto"/>
                <w:bottom w:val="none" w:sz="0" w:space="0" w:color="auto"/>
                <w:right w:val="none" w:sz="0" w:space="0" w:color="auto"/>
              </w:divBdr>
              <w:divsChild>
                <w:div w:id="946693344">
                  <w:marLeft w:val="0"/>
                  <w:marRight w:val="0"/>
                  <w:marTop w:val="0"/>
                  <w:marBottom w:val="0"/>
                  <w:divBdr>
                    <w:top w:val="none" w:sz="0" w:space="0" w:color="auto"/>
                    <w:left w:val="none" w:sz="0" w:space="0" w:color="auto"/>
                    <w:bottom w:val="none" w:sz="0" w:space="0" w:color="auto"/>
                    <w:right w:val="none" w:sz="0" w:space="0" w:color="auto"/>
                  </w:divBdr>
                  <w:divsChild>
                    <w:div w:id="77628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262907">
      <w:bodyDiv w:val="1"/>
      <w:marLeft w:val="0"/>
      <w:marRight w:val="0"/>
      <w:marTop w:val="0"/>
      <w:marBottom w:val="0"/>
      <w:divBdr>
        <w:top w:val="none" w:sz="0" w:space="0" w:color="auto"/>
        <w:left w:val="none" w:sz="0" w:space="0" w:color="auto"/>
        <w:bottom w:val="none" w:sz="0" w:space="0" w:color="auto"/>
        <w:right w:val="none" w:sz="0" w:space="0" w:color="auto"/>
      </w:divBdr>
      <w:divsChild>
        <w:div w:id="46415670">
          <w:marLeft w:val="0"/>
          <w:marRight w:val="0"/>
          <w:marTop w:val="0"/>
          <w:marBottom w:val="0"/>
          <w:divBdr>
            <w:top w:val="none" w:sz="0" w:space="0" w:color="auto"/>
            <w:left w:val="none" w:sz="0" w:space="0" w:color="auto"/>
            <w:bottom w:val="none" w:sz="0" w:space="0" w:color="auto"/>
            <w:right w:val="none" w:sz="0" w:space="0" w:color="auto"/>
          </w:divBdr>
          <w:divsChild>
            <w:div w:id="1848907401">
              <w:marLeft w:val="0"/>
              <w:marRight w:val="0"/>
              <w:marTop w:val="0"/>
              <w:marBottom w:val="0"/>
              <w:divBdr>
                <w:top w:val="none" w:sz="0" w:space="0" w:color="auto"/>
                <w:left w:val="none" w:sz="0" w:space="0" w:color="auto"/>
                <w:bottom w:val="none" w:sz="0" w:space="0" w:color="auto"/>
                <w:right w:val="none" w:sz="0" w:space="0" w:color="auto"/>
              </w:divBdr>
              <w:divsChild>
                <w:div w:id="68505395">
                  <w:marLeft w:val="0"/>
                  <w:marRight w:val="0"/>
                  <w:marTop w:val="0"/>
                  <w:marBottom w:val="0"/>
                  <w:divBdr>
                    <w:top w:val="none" w:sz="0" w:space="0" w:color="auto"/>
                    <w:left w:val="none" w:sz="0" w:space="0" w:color="auto"/>
                    <w:bottom w:val="none" w:sz="0" w:space="0" w:color="auto"/>
                    <w:right w:val="none" w:sz="0" w:space="0" w:color="auto"/>
                  </w:divBdr>
                  <w:divsChild>
                    <w:div w:id="800617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3925013">
      <w:bodyDiv w:val="1"/>
      <w:marLeft w:val="0"/>
      <w:marRight w:val="0"/>
      <w:marTop w:val="0"/>
      <w:marBottom w:val="0"/>
      <w:divBdr>
        <w:top w:val="none" w:sz="0" w:space="0" w:color="auto"/>
        <w:left w:val="none" w:sz="0" w:space="0" w:color="auto"/>
        <w:bottom w:val="none" w:sz="0" w:space="0" w:color="auto"/>
        <w:right w:val="none" w:sz="0" w:space="0" w:color="auto"/>
      </w:divBdr>
      <w:divsChild>
        <w:div w:id="1215309817">
          <w:marLeft w:val="0"/>
          <w:marRight w:val="0"/>
          <w:marTop w:val="0"/>
          <w:marBottom w:val="0"/>
          <w:divBdr>
            <w:top w:val="none" w:sz="0" w:space="0" w:color="auto"/>
            <w:left w:val="none" w:sz="0" w:space="0" w:color="auto"/>
            <w:bottom w:val="none" w:sz="0" w:space="0" w:color="auto"/>
            <w:right w:val="none" w:sz="0" w:space="0" w:color="auto"/>
          </w:divBdr>
          <w:divsChild>
            <w:div w:id="1485656845">
              <w:marLeft w:val="0"/>
              <w:marRight w:val="0"/>
              <w:marTop w:val="0"/>
              <w:marBottom w:val="0"/>
              <w:divBdr>
                <w:top w:val="none" w:sz="0" w:space="0" w:color="auto"/>
                <w:left w:val="none" w:sz="0" w:space="0" w:color="auto"/>
                <w:bottom w:val="none" w:sz="0" w:space="0" w:color="auto"/>
                <w:right w:val="none" w:sz="0" w:space="0" w:color="auto"/>
              </w:divBdr>
              <w:divsChild>
                <w:div w:id="1856529487">
                  <w:marLeft w:val="0"/>
                  <w:marRight w:val="0"/>
                  <w:marTop w:val="0"/>
                  <w:marBottom w:val="0"/>
                  <w:divBdr>
                    <w:top w:val="none" w:sz="0" w:space="0" w:color="auto"/>
                    <w:left w:val="none" w:sz="0" w:space="0" w:color="auto"/>
                    <w:bottom w:val="none" w:sz="0" w:space="0" w:color="auto"/>
                    <w:right w:val="none" w:sz="0" w:space="0" w:color="auto"/>
                  </w:divBdr>
                  <w:divsChild>
                    <w:div w:id="520822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7864005">
      <w:bodyDiv w:val="1"/>
      <w:marLeft w:val="0"/>
      <w:marRight w:val="0"/>
      <w:marTop w:val="0"/>
      <w:marBottom w:val="0"/>
      <w:divBdr>
        <w:top w:val="none" w:sz="0" w:space="0" w:color="auto"/>
        <w:left w:val="none" w:sz="0" w:space="0" w:color="auto"/>
        <w:bottom w:val="none" w:sz="0" w:space="0" w:color="auto"/>
        <w:right w:val="none" w:sz="0" w:space="0" w:color="auto"/>
      </w:divBdr>
      <w:divsChild>
        <w:div w:id="41484335">
          <w:marLeft w:val="0"/>
          <w:marRight w:val="0"/>
          <w:marTop w:val="0"/>
          <w:marBottom w:val="0"/>
          <w:divBdr>
            <w:top w:val="none" w:sz="0" w:space="0" w:color="auto"/>
            <w:left w:val="none" w:sz="0" w:space="0" w:color="auto"/>
            <w:bottom w:val="none" w:sz="0" w:space="0" w:color="auto"/>
            <w:right w:val="none" w:sz="0" w:space="0" w:color="auto"/>
          </w:divBdr>
          <w:divsChild>
            <w:div w:id="1199471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192908">
      <w:bodyDiv w:val="1"/>
      <w:marLeft w:val="0"/>
      <w:marRight w:val="0"/>
      <w:marTop w:val="0"/>
      <w:marBottom w:val="0"/>
      <w:divBdr>
        <w:top w:val="none" w:sz="0" w:space="0" w:color="auto"/>
        <w:left w:val="none" w:sz="0" w:space="0" w:color="auto"/>
        <w:bottom w:val="none" w:sz="0" w:space="0" w:color="auto"/>
        <w:right w:val="none" w:sz="0" w:space="0" w:color="auto"/>
      </w:divBdr>
      <w:divsChild>
        <w:div w:id="182518111">
          <w:marLeft w:val="0"/>
          <w:marRight w:val="0"/>
          <w:marTop w:val="0"/>
          <w:marBottom w:val="0"/>
          <w:divBdr>
            <w:top w:val="none" w:sz="0" w:space="0" w:color="auto"/>
            <w:left w:val="none" w:sz="0" w:space="0" w:color="auto"/>
            <w:bottom w:val="none" w:sz="0" w:space="0" w:color="auto"/>
            <w:right w:val="none" w:sz="0" w:space="0" w:color="auto"/>
          </w:divBdr>
          <w:divsChild>
            <w:div w:id="1264609401">
              <w:marLeft w:val="0"/>
              <w:marRight w:val="0"/>
              <w:marTop w:val="0"/>
              <w:marBottom w:val="0"/>
              <w:divBdr>
                <w:top w:val="none" w:sz="0" w:space="0" w:color="auto"/>
                <w:left w:val="none" w:sz="0" w:space="0" w:color="auto"/>
                <w:bottom w:val="none" w:sz="0" w:space="0" w:color="auto"/>
                <w:right w:val="none" w:sz="0" w:space="0" w:color="auto"/>
              </w:divBdr>
              <w:divsChild>
                <w:div w:id="1199204468">
                  <w:marLeft w:val="0"/>
                  <w:marRight w:val="0"/>
                  <w:marTop w:val="0"/>
                  <w:marBottom w:val="0"/>
                  <w:divBdr>
                    <w:top w:val="none" w:sz="0" w:space="0" w:color="auto"/>
                    <w:left w:val="none" w:sz="0" w:space="0" w:color="auto"/>
                    <w:bottom w:val="none" w:sz="0" w:space="0" w:color="auto"/>
                    <w:right w:val="none" w:sz="0" w:space="0" w:color="auto"/>
                  </w:divBdr>
                  <w:divsChild>
                    <w:div w:id="1935818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0052719">
      <w:bodyDiv w:val="1"/>
      <w:marLeft w:val="0"/>
      <w:marRight w:val="0"/>
      <w:marTop w:val="0"/>
      <w:marBottom w:val="0"/>
      <w:divBdr>
        <w:top w:val="none" w:sz="0" w:space="0" w:color="auto"/>
        <w:left w:val="none" w:sz="0" w:space="0" w:color="auto"/>
        <w:bottom w:val="none" w:sz="0" w:space="0" w:color="auto"/>
        <w:right w:val="none" w:sz="0" w:space="0" w:color="auto"/>
      </w:divBdr>
      <w:divsChild>
        <w:div w:id="294482552">
          <w:marLeft w:val="0"/>
          <w:marRight w:val="0"/>
          <w:marTop w:val="0"/>
          <w:marBottom w:val="0"/>
          <w:divBdr>
            <w:top w:val="none" w:sz="0" w:space="0" w:color="auto"/>
            <w:left w:val="none" w:sz="0" w:space="0" w:color="auto"/>
            <w:bottom w:val="none" w:sz="0" w:space="0" w:color="auto"/>
            <w:right w:val="none" w:sz="0" w:space="0" w:color="auto"/>
          </w:divBdr>
          <w:divsChild>
            <w:div w:id="1773469846">
              <w:marLeft w:val="0"/>
              <w:marRight w:val="0"/>
              <w:marTop w:val="0"/>
              <w:marBottom w:val="0"/>
              <w:divBdr>
                <w:top w:val="none" w:sz="0" w:space="0" w:color="auto"/>
                <w:left w:val="none" w:sz="0" w:space="0" w:color="auto"/>
                <w:bottom w:val="none" w:sz="0" w:space="0" w:color="auto"/>
                <w:right w:val="none" w:sz="0" w:space="0" w:color="auto"/>
              </w:divBdr>
              <w:divsChild>
                <w:div w:id="1546746648">
                  <w:marLeft w:val="0"/>
                  <w:marRight w:val="0"/>
                  <w:marTop w:val="0"/>
                  <w:marBottom w:val="0"/>
                  <w:divBdr>
                    <w:top w:val="none" w:sz="0" w:space="0" w:color="auto"/>
                    <w:left w:val="none" w:sz="0" w:space="0" w:color="auto"/>
                    <w:bottom w:val="none" w:sz="0" w:space="0" w:color="auto"/>
                    <w:right w:val="none" w:sz="0" w:space="0" w:color="auto"/>
                  </w:divBdr>
                  <w:divsChild>
                    <w:div w:id="24360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1957900">
      <w:bodyDiv w:val="1"/>
      <w:marLeft w:val="0"/>
      <w:marRight w:val="0"/>
      <w:marTop w:val="0"/>
      <w:marBottom w:val="0"/>
      <w:divBdr>
        <w:top w:val="none" w:sz="0" w:space="0" w:color="auto"/>
        <w:left w:val="none" w:sz="0" w:space="0" w:color="auto"/>
        <w:bottom w:val="none" w:sz="0" w:space="0" w:color="auto"/>
        <w:right w:val="none" w:sz="0" w:space="0" w:color="auto"/>
      </w:divBdr>
      <w:divsChild>
        <w:div w:id="2025474878">
          <w:marLeft w:val="0"/>
          <w:marRight w:val="0"/>
          <w:marTop w:val="0"/>
          <w:marBottom w:val="0"/>
          <w:divBdr>
            <w:top w:val="none" w:sz="0" w:space="0" w:color="auto"/>
            <w:left w:val="none" w:sz="0" w:space="0" w:color="auto"/>
            <w:bottom w:val="none" w:sz="0" w:space="0" w:color="auto"/>
            <w:right w:val="none" w:sz="0" w:space="0" w:color="auto"/>
          </w:divBdr>
          <w:divsChild>
            <w:div w:id="459882734">
              <w:marLeft w:val="0"/>
              <w:marRight w:val="0"/>
              <w:marTop w:val="0"/>
              <w:marBottom w:val="0"/>
              <w:divBdr>
                <w:top w:val="none" w:sz="0" w:space="0" w:color="auto"/>
                <w:left w:val="none" w:sz="0" w:space="0" w:color="auto"/>
                <w:bottom w:val="none" w:sz="0" w:space="0" w:color="auto"/>
                <w:right w:val="none" w:sz="0" w:space="0" w:color="auto"/>
              </w:divBdr>
              <w:divsChild>
                <w:div w:id="782502053">
                  <w:marLeft w:val="0"/>
                  <w:marRight w:val="0"/>
                  <w:marTop w:val="0"/>
                  <w:marBottom w:val="0"/>
                  <w:divBdr>
                    <w:top w:val="none" w:sz="0" w:space="0" w:color="auto"/>
                    <w:left w:val="none" w:sz="0" w:space="0" w:color="auto"/>
                    <w:bottom w:val="none" w:sz="0" w:space="0" w:color="auto"/>
                    <w:right w:val="none" w:sz="0" w:space="0" w:color="auto"/>
                  </w:divBdr>
                  <w:divsChild>
                    <w:div w:id="143775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2787247">
      <w:bodyDiv w:val="1"/>
      <w:marLeft w:val="0"/>
      <w:marRight w:val="0"/>
      <w:marTop w:val="0"/>
      <w:marBottom w:val="0"/>
      <w:divBdr>
        <w:top w:val="none" w:sz="0" w:space="0" w:color="auto"/>
        <w:left w:val="none" w:sz="0" w:space="0" w:color="auto"/>
        <w:bottom w:val="none" w:sz="0" w:space="0" w:color="auto"/>
        <w:right w:val="none" w:sz="0" w:space="0" w:color="auto"/>
      </w:divBdr>
      <w:divsChild>
        <w:div w:id="1045908056">
          <w:marLeft w:val="0"/>
          <w:marRight w:val="0"/>
          <w:marTop w:val="0"/>
          <w:marBottom w:val="0"/>
          <w:divBdr>
            <w:top w:val="none" w:sz="0" w:space="0" w:color="auto"/>
            <w:left w:val="none" w:sz="0" w:space="0" w:color="auto"/>
            <w:bottom w:val="none" w:sz="0" w:space="0" w:color="auto"/>
            <w:right w:val="none" w:sz="0" w:space="0" w:color="auto"/>
          </w:divBdr>
          <w:divsChild>
            <w:div w:id="1055658914">
              <w:marLeft w:val="0"/>
              <w:marRight w:val="0"/>
              <w:marTop w:val="0"/>
              <w:marBottom w:val="0"/>
              <w:divBdr>
                <w:top w:val="none" w:sz="0" w:space="0" w:color="auto"/>
                <w:left w:val="none" w:sz="0" w:space="0" w:color="auto"/>
                <w:bottom w:val="none" w:sz="0" w:space="0" w:color="auto"/>
                <w:right w:val="none" w:sz="0" w:space="0" w:color="auto"/>
              </w:divBdr>
              <w:divsChild>
                <w:div w:id="781345627">
                  <w:marLeft w:val="0"/>
                  <w:marRight w:val="0"/>
                  <w:marTop w:val="0"/>
                  <w:marBottom w:val="0"/>
                  <w:divBdr>
                    <w:top w:val="none" w:sz="0" w:space="0" w:color="auto"/>
                    <w:left w:val="none" w:sz="0" w:space="0" w:color="auto"/>
                    <w:bottom w:val="none" w:sz="0" w:space="0" w:color="auto"/>
                    <w:right w:val="none" w:sz="0" w:space="0" w:color="auto"/>
                  </w:divBdr>
                  <w:divsChild>
                    <w:div w:id="109177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764485">
      <w:bodyDiv w:val="1"/>
      <w:marLeft w:val="0"/>
      <w:marRight w:val="0"/>
      <w:marTop w:val="0"/>
      <w:marBottom w:val="0"/>
      <w:divBdr>
        <w:top w:val="none" w:sz="0" w:space="0" w:color="auto"/>
        <w:left w:val="none" w:sz="0" w:space="0" w:color="auto"/>
        <w:bottom w:val="none" w:sz="0" w:space="0" w:color="auto"/>
        <w:right w:val="none" w:sz="0" w:space="0" w:color="auto"/>
      </w:divBdr>
      <w:divsChild>
        <w:div w:id="1603146320">
          <w:marLeft w:val="0"/>
          <w:marRight w:val="0"/>
          <w:marTop w:val="0"/>
          <w:marBottom w:val="0"/>
          <w:divBdr>
            <w:top w:val="none" w:sz="0" w:space="0" w:color="auto"/>
            <w:left w:val="none" w:sz="0" w:space="0" w:color="auto"/>
            <w:bottom w:val="none" w:sz="0" w:space="0" w:color="auto"/>
            <w:right w:val="none" w:sz="0" w:space="0" w:color="auto"/>
          </w:divBdr>
          <w:divsChild>
            <w:div w:id="1415663284">
              <w:marLeft w:val="0"/>
              <w:marRight w:val="0"/>
              <w:marTop w:val="0"/>
              <w:marBottom w:val="0"/>
              <w:divBdr>
                <w:top w:val="none" w:sz="0" w:space="0" w:color="auto"/>
                <w:left w:val="none" w:sz="0" w:space="0" w:color="auto"/>
                <w:bottom w:val="none" w:sz="0" w:space="0" w:color="auto"/>
                <w:right w:val="none" w:sz="0" w:space="0" w:color="auto"/>
              </w:divBdr>
              <w:divsChild>
                <w:div w:id="838888384">
                  <w:marLeft w:val="0"/>
                  <w:marRight w:val="0"/>
                  <w:marTop w:val="0"/>
                  <w:marBottom w:val="0"/>
                  <w:divBdr>
                    <w:top w:val="none" w:sz="0" w:space="0" w:color="auto"/>
                    <w:left w:val="none" w:sz="0" w:space="0" w:color="auto"/>
                    <w:bottom w:val="none" w:sz="0" w:space="0" w:color="auto"/>
                    <w:right w:val="none" w:sz="0" w:space="0" w:color="auto"/>
                  </w:divBdr>
                  <w:divsChild>
                    <w:div w:id="91351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9485495">
      <w:bodyDiv w:val="1"/>
      <w:marLeft w:val="0"/>
      <w:marRight w:val="0"/>
      <w:marTop w:val="0"/>
      <w:marBottom w:val="0"/>
      <w:divBdr>
        <w:top w:val="none" w:sz="0" w:space="0" w:color="auto"/>
        <w:left w:val="none" w:sz="0" w:space="0" w:color="auto"/>
        <w:bottom w:val="none" w:sz="0" w:space="0" w:color="auto"/>
        <w:right w:val="none" w:sz="0" w:space="0" w:color="auto"/>
      </w:divBdr>
      <w:divsChild>
        <w:div w:id="1581669293">
          <w:marLeft w:val="0"/>
          <w:marRight w:val="0"/>
          <w:marTop w:val="0"/>
          <w:marBottom w:val="0"/>
          <w:divBdr>
            <w:top w:val="none" w:sz="0" w:space="0" w:color="auto"/>
            <w:left w:val="none" w:sz="0" w:space="0" w:color="auto"/>
            <w:bottom w:val="none" w:sz="0" w:space="0" w:color="auto"/>
            <w:right w:val="none" w:sz="0" w:space="0" w:color="auto"/>
          </w:divBdr>
          <w:divsChild>
            <w:div w:id="1301809722">
              <w:marLeft w:val="0"/>
              <w:marRight w:val="0"/>
              <w:marTop w:val="0"/>
              <w:marBottom w:val="0"/>
              <w:divBdr>
                <w:top w:val="none" w:sz="0" w:space="0" w:color="auto"/>
                <w:left w:val="none" w:sz="0" w:space="0" w:color="auto"/>
                <w:bottom w:val="none" w:sz="0" w:space="0" w:color="auto"/>
                <w:right w:val="none" w:sz="0" w:space="0" w:color="auto"/>
              </w:divBdr>
              <w:divsChild>
                <w:div w:id="254831055">
                  <w:marLeft w:val="0"/>
                  <w:marRight w:val="0"/>
                  <w:marTop w:val="0"/>
                  <w:marBottom w:val="0"/>
                  <w:divBdr>
                    <w:top w:val="none" w:sz="0" w:space="0" w:color="auto"/>
                    <w:left w:val="none" w:sz="0" w:space="0" w:color="auto"/>
                    <w:bottom w:val="none" w:sz="0" w:space="0" w:color="auto"/>
                    <w:right w:val="none" w:sz="0" w:space="0" w:color="auto"/>
                  </w:divBdr>
                  <w:divsChild>
                    <w:div w:id="110939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2069293">
      <w:bodyDiv w:val="1"/>
      <w:marLeft w:val="0"/>
      <w:marRight w:val="0"/>
      <w:marTop w:val="0"/>
      <w:marBottom w:val="0"/>
      <w:divBdr>
        <w:top w:val="none" w:sz="0" w:space="0" w:color="auto"/>
        <w:left w:val="none" w:sz="0" w:space="0" w:color="auto"/>
        <w:bottom w:val="none" w:sz="0" w:space="0" w:color="auto"/>
        <w:right w:val="none" w:sz="0" w:space="0" w:color="auto"/>
      </w:divBdr>
      <w:divsChild>
        <w:div w:id="363335836">
          <w:marLeft w:val="0"/>
          <w:marRight w:val="0"/>
          <w:marTop w:val="0"/>
          <w:marBottom w:val="0"/>
          <w:divBdr>
            <w:top w:val="none" w:sz="0" w:space="0" w:color="auto"/>
            <w:left w:val="none" w:sz="0" w:space="0" w:color="auto"/>
            <w:bottom w:val="none" w:sz="0" w:space="0" w:color="auto"/>
            <w:right w:val="none" w:sz="0" w:space="0" w:color="auto"/>
          </w:divBdr>
          <w:divsChild>
            <w:div w:id="1330131632">
              <w:marLeft w:val="0"/>
              <w:marRight w:val="0"/>
              <w:marTop w:val="0"/>
              <w:marBottom w:val="0"/>
              <w:divBdr>
                <w:top w:val="none" w:sz="0" w:space="0" w:color="auto"/>
                <w:left w:val="none" w:sz="0" w:space="0" w:color="auto"/>
                <w:bottom w:val="none" w:sz="0" w:space="0" w:color="auto"/>
                <w:right w:val="none" w:sz="0" w:space="0" w:color="auto"/>
              </w:divBdr>
              <w:divsChild>
                <w:div w:id="1699349783">
                  <w:marLeft w:val="0"/>
                  <w:marRight w:val="0"/>
                  <w:marTop w:val="0"/>
                  <w:marBottom w:val="0"/>
                  <w:divBdr>
                    <w:top w:val="none" w:sz="0" w:space="0" w:color="auto"/>
                    <w:left w:val="none" w:sz="0" w:space="0" w:color="auto"/>
                    <w:bottom w:val="none" w:sz="0" w:space="0" w:color="auto"/>
                    <w:right w:val="none" w:sz="0" w:space="0" w:color="auto"/>
                  </w:divBdr>
                  <w:divsChild>
                    <w:div w:id="29471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9009787">
      <w:bodyDiv w:val="1"/>
      <w:marLeft w:val="0"/>
      <w:marRight w:val="0"/>
      <w:marTop w:val="0"/>
      <w:marBottom w:val="0"/>
      <w:divBdr>
        <w:top w:val="none" w:sz="0" w:space="0" w:color="auto"/>
        <w:left w:val="none" w:sz="0" w:space="0" w:color="auto"/>
        <w:bottom w:val="none" w:sz="0" w:space="0" w:color="auto"/>
        <w:right w:val="none" w:sz="0" w:space="0" w:color="auto"/>
      </w:divBdr>
      <w:divsChild>
        <w:div w:id="1223252623">
          <w:marLeft w:val="0"/>
          <w:marRight w:val="0"/>
          <w:marTop w:val="0"/>
          <w:marBottom w:val="0"/>
          <w:divBdr>
            <w:top w:val="none" w:sz="0" w:space="0" w:color="auto"/>
            <w:left w:val="none" w:sz="0" w:space="0" w:color="auto"/>
            <w:bottom w:val="none" w:sz="0" w:space="0" w:color="auto"/>
            <w:right w:val="none" w:sz="0" w:space="0" w:color="auto"/>
          </w:divBdr>
          <w:divsChild>
            <w:div w:id="787622159">
              <w:marLeft w:val="0"/>
              <w:marRight w:val="0"/>
              <w:marTop w:val="0"/>
              <w:marBottom w:val="0"/>
              <w:divBdr>
                <w:top w:val="none" w:sz="0" w:space="0" w:color="auto"/>
                <w:left w:val="none" w:sz="0" w:space="0" w:color="auto"/>
                <w:bottom w:val="none" w:sz="0" w:space="0" w:color="auto"/>
                <w:right w:val="none" w:sz="0" w:space="0" w:color="auto"/>
              </w:divBdr>
              <w:divsChild>
                <w:div w:id="1509638063">
                  <w:marLeft w:val="0"/>
                  <w:marRight w:val="0"/>
                  <w:marTop w:val="0"/>
                  <w:marBottom w:val="0"/>
                  <w:divBdr>
                    <w:top w:val="none" w:sz="0" w:space="0" w:color="auto"/>
                    <w:left w:val="none" w:sz="0" w:space="0" w:color="auto"/>
                    <w:bottom w:val="none" w:sz="0" w:space="0" w:color="auto"/>
                    <w:right w:val="none" w:sz="0" w:space="0" w:color="auto"/>
                  </w:divBdr>
                  <w:divsChild>
                    <w:div w:id="178785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0326794">
      <w:bodyDiv w:val="1"/>
      <w:marLeft w:val="0"/>
      <w:marRight w:val="0"/>
      <w:marTop w:val="0"/>
      <w:marBottom w:val="0"/>
      <w:divBdr>
        <w:top w:val="none" w:sz="0" w:space="0" w:color="auto"/>
        <w:left w:val="none" w:sz="0" w:space="0" w:color="auto"/>
        <w:bottom w:val="none" w:sz="0" w:space="0" w:color="auto"/>
        <w:right w:val="none" w:sz="0" w:space="0" w:color="auto"/>
      </w:divBdr>
      <w:divsChild>
        <w:div w:id="1143809415">
          <w:marLeft w:val="0"/>
          <w:marRight w:val="0"/>
          <w:marTop w:val="0"/>
          <w:marBottom w:val="0"/>
          <w:divBdr>
            <w:top w:val="none" w:sz="0" w:space="0" w:color="auto"/>
            <w:left w:val="none" w:sz="0" w:space="0" w:color="auto"/>
            <w:bottom w:val="none" w:sz="0" w:space="0" w:color="auto"/>
            <w:right w:val="none" w:sz="0" w:space="0" w:color="auto"/>
          </w:divBdr>
          <w:divsChild>
            <w:div w:id="2008551156">
              <w:marLeft w:val="0"/>
              <w:marRight w:val="0"/>
              <w:marTop w:val="0"/>
              <w:marBottom w:val="0"/>
              <w:divBdr>
                <w:top w:val="none" w:sz="0" w:space="0" w:color="auto"/>
                <w:left w:val="none" w:sz="0" w:space="0" w:color="auto"/>
                <w:bottom w:val="none" w:sz="0" w:space="0" w:color="auto"/>
                <w:right w:val="none" w:sz="0" w:space="0" w:color="auto"/>
              </w:divBdr>
              <w:divsChild>
                <w:div w:id="1594628808">
                  <w:marLeft w:val="0"/>
                  <w:marRight w:val="0"/>
                  <w:marTop w:val="0"/>
                  <w:marBottom w:val="0"/>
                  <w:divBdr>
                    <w:top w:val="none" w:sz="0" w:space="0" w:color="auto"/>
                    <w:left w:val="none" w:sz="0" w:space="0" w:color="auto"/>
                    <w:bottom w:val="none" w:sz="0" w:space="0" w:color="auto"/>
                    <w:right w:val="none" w:sz="0" w:space="0" w:color="auto"/>
                  </w:divBdr>
                  <w:divsChild>
                    <w:div w:id="274211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6657590">
      <w:bodyDiv w:val="1"/>
      <w:marLeft w:val="0"/>
      <w:marRight w:val="0"/>
      <w:marTop w:val="0"/>
      <w:marBottom w:val="0"/>
      <w:divBdr>
        <w:top w:val="none" w:sz="0" w:space="0" w:color="auto"/>
        <w:left w:val="none" w:sz="0" w:space="0" w:color="auto"/>
        <w:bottom w:val="none" w:sz="0" w:space="0" w:color="auto"/>
        <w:right w:val="none" w:sz="0" w:space="0" w:color="auto"/>
      </w:divBdr>
      <w:divsChild>
        <w:div w:id="214977266">
          <w:marLeft w:val="0"/>
          <w:marRight w:val="0"/>
          <w:marTop w:val="0"/>
          <w:marBottom w:val="0"/>
          <w:divBdr>
            <w:top w:val="none" w:sz="0" w:space="0" w:color="auto"/>
            <w:left w:val="none" w:sz="0" w:space="0" w:color="auto"/>
            <w:bottom w:val="none" w:sz="0" w:space="0" w:color="auto"/>
            <w:right w:val="none" w:sz="0" w:space="0" w:color="auto"/>
          </w:divBdr>
          <w:divsChild>
            <w:div w:id="371804032">
              <w:marLeft w:val="0"/>
              <w:marRight w:val="0"/>
              <w:marTop w:val="0"/>
              <w:marBottom w:val="0"/>
              <w:divBdr>
                <w:top w:val="none" w:sz="0" w:space="0" w:color="auto"/>
                <w:left w:val="none" w:sz="0" w:space="0" w:color="auto"/>
                <w:bottom w:val="none" w:sz="0" w:space="0" w:color="auto"/>
                <w:right w:val="none" w:sz="0" w:space="0" w:color="auto"/>
              </w:divBdr>
              <w:divsChild>
                <w:div w:id="1660958764">
                  <w:marLeft w:val="0"/>
                  <w:marRight w:val="0"/>
                  <w:marTop w:val="0"/>
                  <w:marBottom w:val="0"/>
                  <w:divBdr>
                    <w:top w:val="none" w:sz="0" w:space="0" w:color="auto"/>
                    <w:left w:val="none" w:sz="0" w:space="0" w:color="auto"/>
                    <w:bottom w:val="none" w:sz="0" w:space="0" w:color="auto"/>
                    <w:right w:val="none" w:sz="0" w:space="0" w:color="auto"/>
                  </w:divBdr>
                  <w:divsChild>
                    <w:div w:id="179794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6220484">
      <w:bodyDiv w:val="1"/>
      <w:marLeft w:val="0"/>
      <w:marRight w:val="0"/>
      <w:marTop w:val="0"/>
      <w:marBottom w:val="0"/>
      <w:divBdr>
        <w:top w:val="none" w:sz="0" w:space="0" w:color="auto"/>
        <w:left w:val="none" w:sz="0" w:space="0" w:color="auto"/>
        <w:bottom w:val="none" w:sz="0" w:space="0" w:color="auto"/>
        <w:right w:val="none" w:sz="0" w:space="0" w:color="auto"/>
      </w:divBdr>
      <w:divsChild>
        <w:div w:id="1359314341">
          <w:marLeft w:val="0"/>
          <w:marRight w:val="0"/>
          <w:marTop w:val="0"/>
          <w:marBottom w:val="0"/>
          <w:divBdr>
            <w:top w:val="none" w:sz="0" w:space="0" w:color="auto"/>
            <w:left w:val="none" w:sz="0" w:space="0" w:color="auto"/>
            <w:bottom w:val="none" w:sz="0" w:space="0" w:color="auto"/>
            <w:right w:val="none" w:sz="0" w:space="0" w:color="auto"/>
          </w:divBdr>
          <w:divsChild>
            <w:div w:id="389959604">
              <w:marLeft w:val="0"/>
              <w:marRight w:val="0"/>
              <w:marTop w:val="0"/>
              <w:marBottom w:val="0"/>
              <w:divBdr>
                <w:top w:val="none" w:sz="0" w:space="0" w:color="auto"/>
                <w:left w:val="none" w:sz="0" w:space="0" w:color="auto"/>
                <w:bottom w:val="none" w:sz="0" w:space="0" w:color="auto"/>
                <w:right w:val="none" w:sz="0" w:space="0" w:color="auto"/>
              </w:divBdr>
              <w:divsChild>
                <w:div w:id="1619140597">
                  <w:marLeft w:val="0"/>
                  <w:marRight w:val="0"/>
                  <w:marTop w:val="0"/>
                  <w:marBottom w:val="0"/>
                  <w:divBdr>
                    <w:top w:val="none" w:sz="0" w:space="0" w:color="auto"/>
                    <w:left w:val="none" w:sz="0" w:space="0" w:color="auto"/>
                    <w:bottom w:val="none" w:sz="0" w:space="0" w:color="auto"/>
                    <w:right w:val="none" w:sz="0" w:space="0" w:color="auto"/>
                  </w:divBdr>
                  <w:divsChild>
                    <w:div w:id="602151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2114629">
      <w:bodyDiv w:val="1"/>
      <w:marLeft w:val="0"/>
      <w:marRight w:val="0"/>
      <w:marTop w:val="0"/>
      <w:marBottom w:val="0"/>
      <w:divBdr>
        <w:top w:val="none" w:sz="0" w:space="0" w:color="auto"/>
        <w:left w:val="none" w:sz="0" w:space="0" w:color="auto"/>
        <w:bottom w:val="none" w:sz="0" w:space="0" w:color="auto"/>
        <w:right w:val="none" w:sz="0" w:space="0" w:color="auto"/>
      </w:divBdr>
      <w:divsChild>
        <w:div w:id="1453015891">
          <w:marLeft w:val="0"/>
          <w:marRight w:val="0"/>
          <w:marTop w:val="0"/>
          <w:marBottom w:val="0"/>
          <w:divBdr>
            <w:top w:val="none" w:sz="0" w:space="0" w:color="auto"/>
            <w:left w:val="none" w:sz="0" w:space="0" w:color="auto"/>
            <w:bottom w:val="none" w:sz="0" w:space="0" w:color="auto"/>
            <w:right w:val="none" w:sz="0" w:space="0" w:color="auto"/>
          </w:divBdr>
          <w:divsChild>
            <w:div w:id="1688754331">
              <w:marLeft w:val="0"/>
              <w:marRight w:val="0"/>
              <w:marTop w:val="0"/>
              <w:marBottom w:val="0"/>
              <w:divBdr>
                <w:top w:val="none" w:sz="0" w:space="0" w:color="auto"/>
                <w:left w:val="none" w:sz="0" w:space="0" w:color="auto"/>
                <w:bottom w:val="none" w:sz="0" w:space="0" w:color="auto"/>
                <w:right w:val="none" w:sz="0" w:space="0" w:color="auto"/>
              </w:divBdr>
              <w:divsChild>
                <w:div w:id="359940470">
                  <w:marLeft w:val="0"/>
                  <w:marRight w:val="0"/>
                  <w:marTop w:val="0"/>
                  <w:marBottom w:val="0"/>
                  <w:divBdr>
                    <w:top w:val="none" w:sz="0" w:space="0" w:color="auto"/>
                    <w:left w:val="none" w:sz="0" w:space="0" w:color="auto"/>
                    <w:bottom w:val="none" w:sz="0" w:space="0" w:color="auto"/>
                    <w:right w:val="none" w:sz="0" w:space="0" w:color="auto"/>
                  </w:divBdr>
                  <w:divsChild>
                    <w:div w:id="68683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6382507">
      <w:bodyDiv w:val="1"/>
      <w:marLeft w:val="0"/>
      <w:marRight w:val="0"/>
      <w:marTop w:val="0"/>
      <w:marBottom w:val="0"/>
      <w:divBdr>
        <w:top w:val="none" w:sz="0" w:space="0" w:color="auto"/>
        <w:left w:val="none" w:sz="0" w:space="0" w:color="auto"/>
        <w:bottom w:val="none" w:sz="0" w:space="0" w:color="auto"/>
        <w:right w:val="none" w:sz="0" w:space="0" w:color="auto"/>
      </w:divBdr>
      <w:divsChild>
        <w:div w:id="1683968131">
          <w:marLeft w:val="0"/>
          <w:marRight w:val="0"/>
          <w:marTop w:val="0"/>
          <w:marBottom w:val="0"/>
          <w:divBdr>
            <w:top w:val="none" w:sz="0" w:space="0" w:color="auto"/>
            <w:left w:val="none" w:sz="0" w:space="0" w:color="auto"/>
            <w:bottom w:val="none" w:sz="0" w:space="0" w:color="auto"/>
            <w:right w:val="none" w:sz="0" w:space="0" w:color="auto"/>
          </w:divBdr>
          <w:divsChild>
            <w:div w:id="792290724">
              <w:marLeft w:val="0"/>
              <w:marRight w:val="0"/>
              <w:marTop w:val="0"/>
              <w:marBottom w:val="0"/>
              <w:divBdr>
                <w:top w:val="none" w:sz="0" w:space="0" w:color="auto"/>
                <w:left w:val="none" w:sz="0" w:space="0" w:color="auto"/>
                <w:bottom w:val="none" w:sz="0" w:space="0" w:color="auto"/>
                <w:right w:val="none" w:sz="0" w:space="0" w:color="auto"/>
              </w:divBdr>
              <w:divsChild>
                <w:div w:id="401567286">
                  <w:marLeft w:val="0"/>
                  <w:marRight w:val="0"/>
                  <w:marTop w:val="0"/>
                  <w:marBottom w:val="0"/>
                  <w:divBdr>
                    <w:top w:val="none" w:sz="0" w:space="0" w:color="auto"/>
                    <w:left w:val="none" w:sz="0" w:space="0" w:color="auto"/>
                    <w:bottom w:val="none" w:sz="0" w:space="0" w:color="auto"/>
                    <w:right w:val="none" w:sz="0" w:space="0" w:color="auto"/>
                  </w:divBdr>
                  <w:divsChild>
                    <w:div w:id="2141342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0264895">
      <w:bodyDiv w:val="1"/>
      <w:marLeft w:val="0"/>
      <w:marRight w:val="0"/>
      <w:marTop w:val="0"/>
      <w:marBottom w:val="0"/>
      <w:divBdr>
        <w:top w:val="none" w:sz="0" w:space="0" w:color="auto"/>
        <w:left w:val="none" w:sz="0" w:space="0" w:color="auto"/>
        <w:bottom w:val="none" w:sz="0" w:space="0" w:color="auto"/>
        <w:right w:val="none" w:sz="0" w:space="0" w:color="auto"/>
      </w:divBdr>
      <w:divsChild>
        <w:div w:id="163253231">
          <w:marLeft w:val="0"/>
          <w:marRight w:val="0"/>
          <w:marTop w:val="0"/>
          <w:marBottom w:val="0"/>
          <w:divBdr>
            <w:top w:val="none" w:sz="0" w:space="0" w:color="auto"/>
            <w:left w:val="none" w:sz="0" w:space="0" w:color="auto"/>
            <w:bottom w:val="none" w:sz="0" w:space="0" w:color="auto"/>
            <w:right w:val="none" w:sz="0" w:space="0" w:color="auto"/>
          </w:divBdr>
          <w:divsChild>
            <w:div w:id="1798521224">
              <w:marLeft w:val="0"/>
              <w:marRight w:val="0"/>
              <w:marTop w:val="0"/>
              <w:marBottom w:val="0"/>
              <w:divBdr>
                <w:top w:val="none" w:sz="0" w:space="0" w:color="auto"/>
                <w:left w:val="none" w:sz="0" w:space="0" w:color="auto"/>
                <w:bottom w:val="none" w:sz="0" w:space="0" w:color="auto"/>
                <w:right w:val="none" w:sz="0" w:space="0" w:color="auto"/>
              </w:divBdr>
              <w:divsChild>
                <w:div w:id="1310403106">
                  <w:marLeft w:val="0"/>
                  <w:marRight w:val="0"/>
                  <w:marTop w:val="0"/>
                  <w:marBottom w:val="0"/>
                  <w:divBdr>
                    <w:top w:val="none" w:sz="0" w:space="0" w:color="auto"/>
                    <w:left w:val="none" w:sz="0" w:space="0" w:color="auto"/>
                    <w:bottom w:val="none" w:sz="0" w:space="0" w:color="auto"/>
                    <w:right w:val="none" w:sz="0" w:space="0" w:color="auto"/>
                  </w:divBdr>
                  <w:divsChild>
                    <w:div w:id="193543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7068675">
      <w:bodyDiv w:val="1"/>
      <w:marLeft w:val="0"/>
      <w:marRight w:val="0"/>
      <w:marTop w:val="0"/>
      <w:marBottom w:val="0"/>
      <w:divBdr>
        <w:top w:val="none" w:sz="0" w:space="0" w:color="auto"/>
        <w:left w:val="none" w:sz="0" w:space="0" w:color="auto"/>
        <w:bottom w:val="none" w:sz="0" w:space="0" w:color="auto"/>
        <w:right w:val="none" w:sz="0" w:space="0" w:color="auto"/>
      </w:divBdr>
      <w:divsChild>
        <w:div w:id="1409956290">
          <w:marLeft w:val="0"/>
          <w:marRight w:val="0"/>
          <w:marTop w:val="0"/>
          <w:marBottom w:val="0"/>
          <w:divBdr>
            <w:top w:val="none" w:sz="0" w:space="0" w:color="auto"/>
            <w:left w:val="none" w:sz="0" w:space="0" w:color="auto"/>
            <w:bottom w:val="none" w:sz="0" w:space="0" w:color="auto"/>
            <w:right w:val="none" w:sz="0" w:space="0" w:color="auto"/>
          </w:divBdr>
          <w:divsChild>
            <w:div w:id="744575924">
              <w:marLeft w:val="0"/>
              <w:marRight w:val="0"/>
              <w:marTop w:val="0"/>
              <w:marBottom w:val="0"/>
              <w:divBdr>
                <w:top w:val="none" w:sz="0" w:space="0" w:color="auto"/>
                <w:left w:val="none" w:sz="0" w:space="0" w:color="auto"/>
                <w:bottom w:val="none" w:sz="0" w:space="0" w:color="auto"/>
                <w:right w:val="none" w:sz="0" w:space="0" w:color="auto"/>
              </w:divBdr>
              <w:divsChild>
                <w:div w:id="1520925202">
                  <w:marLeft w:val="0"/>
                  <w:marRight w:val="0"/>
                  <w:marTop w:val="0"/>
                  <w:marBottom w:val="0"/>
                  <w:divBdr>
                    <w:top w:val="none" w:sz="0" w:space="0" w:color="auto"/>
                    <w:left w:val="none" w:sz="0" w:space="0" w:color="auto"/>
                    <w:bottom w:val="none" w:sz="0" w:space="0" w:color="auto"/>
                    <w:right w:val="none" w:sz="0" w:space="0" w:color="auto"/>
                  </w:divBdr>
                  <w:divsChild>
                    <w:div w:id="58492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1387565">
      <w:bodyDiv w:val="1"/>
      <w:marLeft w:val="0"/>
      <w:marRight w:val="0"/>
      <w:marTop w:val="0"/>
      <w:marBottom w:val="0"/>
      <w:divBdr>
        <w:top w:val="none" w:sz="0" w:space="0" w:color="auto"/>
        <w:left w:val="none" w:sz="0" w:space="0" w:color="auto"/>
        <w:bottom w:val="none" w:sz="0" w:space="0" w:color="auto"/>
        <w:right w:val="none" w:sz="0" w:space="0" w:color="auto"/>
      </w:divBdr>
      <w:divsChild>
        <w:div w:id="1215040035">
          <w:marLeft w:val="0"/>
          <w:marRight w:val="0"/>
          <w:marTop w:val="0"/>
          <w:marBottom w:val="0"/>
          <w:divBdr>
            <w:top w:val="none" w:sz="0" w:space="0" w:color="auto"/>
            <w:left w:val="none" w:sz="0" w:space="0" w:color="auto"/>
            <w:bottom w:val="none" w:sz="0" w:space="0" w:color="auto"/>
            <w:right w:val="none" w:sz="0" w:space="0" w:color="auto"/>
          </w:divBdr>
          <w:divsChild>
            <w:div w:id="654072019">
              <w:marLeft w:val="0"/>
              <w:marRight w:val="0"/>
              <w:marTop w:val="0"/>
              <w:marBottom w:val="0"/>
              <w:divBdr>
                <w:top w:val="none" w:sz="0" w:space="0" w:color="auto"/>
                <w:left w:val="none" w:sz="0" w:space="0" w:color="auto"/>
                <w:bottom w:val="none" w:sz="0" w:space="0" w:color="auto"/>
                <w:right w:val="none" w:sz="0" w:space="0" w:color="auto"/>
              </w:divBdr>
              <w:divsChild>
                <w:div w:id="852232751">
                  <w:marLeft w:val="0"/>
                  <w:marRight w:val="0"/>
                  <w:marTop w:val="0"/>
                  <w:marBottom w:val="0"/>
                  <w:divBdr>
                    <w:top w:val="none" w:sz="0" w:space="0" w:color="auto"/>
                    <w:left w:val="none" w:sz="0" w:space="0" w:color="auto"/>
                    <w:bottom w:val="none" w:sz="0" w:space="0" w:color="auto"/>
                    <w:right w:val="none" w:sz="0" w:space="0" w:color="auto"/>
                  </w:divBdr>
                  <w:divsChild>
                    <w:div w:id="54017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txarriaranatz.eus/enplegu-eskaintza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gai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3699</Words>
  <Characters>20346</Characters>
  <Application>Microsoft Office Word</Application>
  <DocSecurity>0</DocSecurity>
  <Lines>169</Lines>
  <Paragraphs>47</Paragraphs>
  <ScaleCrop>false</ScaleCrop>
  <HeadingPairs>
    <vt:vector size="4" baseType="variant">
      <vt:variant>
        <vt:lpstr>Título</vt:lpstr>
      </vt:variant>
      <vt:variant>
        <vt:i4>1</vt:i4>
      </vt:variant>
      <vt:variant>
        <vt:lpstr>Titulua</vt:lpstr>
      </vt:variant>
      <vt:variant>
        <vt:i4>1</vt:i4>
      </vt:variant>
    </vt:vector>
  </HeadingPairs>
  <TitlesOfParts>
    <vt:vector size="2" baseType="lpstr">
      <vt:lpstr/>
      <vt:lpstr/>
    </vt:vector>
  </TitlesOfParts>
  <Company/>
  <LinksUpToDate>false</LinksUpToDate>
  <CharactersWithSpaces>23998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Idazkaria</dc:creator>
  <cp:keywords/>
  <dc:description/>
  <cp:lastModifiedBy>Cultura</cp:lastModifiedBy>
  <cp:revision>2</cp:revision>
  <cp:lastPrinted>2026-07-27T08:46:00Z</cp:lastPrinted>
  <dcterms:created xsi:type="dcterms:W3CDTF">2026-08-07T07:45:00Z</dcterms:created>
  <dcterms:modified xsi:type="dcterms:W3CDTF">2026-08-07T07:45:00Z</dcterms:modified>
</cp:coreProperties>
</file>